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6DD58" w14:textId="77777777" w:rsidR="006B2AD5"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4C363609" w14:textId="4091D320" w:rsidR="006B2AD5"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8D0069">
          <w:rPr>
            <w:rStyle w:val="Hyperlink"/>
            <w:color w:val="FF0000"/>
            <w:sz w:val="16"/>
            <w:szCs w:val="16"/>
          </w:rPr>
          <w:t>achutchison1@ua.edu</w:t>
        </w:r>
      </w:hyperlink>
    </w:p>
    <w:p w14:paraId="56C3D288" w14:textId="77777777" w:rsidR="006B2AD5" w:rsidRDefault="006B2AD5">
      <w:pPr>
        <w:pBdr>
          <w:top w:val="nil"/>
          <w:left w:val="nil"/>
          <w:bottom w:val="nil"/>
          <w:right w:val="nil"/>
          <w:between w:val="nil"/>
        </w:pBdr>
        <w:spacing w:line="240" w:lineRule="auto"/>
        <w:rPr>
          <w:b/>
          <w:color w:val="000000"/>
        </w:rPr>
      </w:pPr>
    </w:p>
    <w:tbl>
      <w:tblPr>
        <w:tblStyle w:val="af"/>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1785"/>
        <w:gridCol w:w="3312"/>
      </w:tblGrid>
      <w:tr w:rsidR="006B2AD5" w14:paraId="6C1C24FF"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1708E63" w14:textId="77777777" w:rsidR="006B2AD5" w:rsidRDefault="00000000">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Unit 1 Lesson 1: Introduction to Patterns, Sequencing, and Coding</w:t>
            </w:r>
          </w:p>
          <w:p w14:paraId="461343C8" w14:textId="77777777" w:rsidR="006B2AD5" w:rsidRDefault="00000000">
            <w:pPr>
              <w:pBdr>
                <w:top w:val="nil"/>
                <w:left w:val="nil"/>
                <w:bottom w:val="nil"/>
                <w:right w:val="nil"/>
                <w:between w:val="nil"/>
              </w:pBdr>
              <w:spacing w:line="276" w:lineRule="auto"/>
              <w:jc w:val="center"/>
              <w:rPr>
                <w:i/>
                <w:color w:val="000000"/>
                <w:sz w:val="24"/>
                <w:szCs w:val="24"/>
              </w:rPr>
            </w:pPr>
            <w:r>
              <w:rPr>
                <w:i/>
                <w:color w:val="000000"/>
                <w:sz w:val="24"/>
                <w:szCs w:val="24"/>
              </w:rPr>
              <w:t>5th and 6th Grade</w:t>
            </w:r>
          </w:p>
        </w:tc>
      </w:tr>
      <w:tr w:rsidR="006B2AD5" w14:paraId="5E3EA205" w14:textId="77777777">
        <w:trPr>
          <w:trHeight w:val="360"/>
        </w:trPr>
        <w:tc>
          <w:tcPr>
            <w:tcW w:w="4785" w:type="dxa"/>
            <w:tcBorders>
              <w:top w:val="single" w:sz="8" w:space="0" w:color="000000"/>
              <w:left w:val="nil"/>
              <w:bottom w:val="single" w:sz="18" w:space="0" w:color="000000"/>
              <w:right w:val="nil"/>
            </w:tcBorders>
            <w:tcMar>
              <w:top w:w="0" w:type="dxa"/>
              <w:bottom w:w="0" w:type="dxa"/>
            </w:tcMar>
          </w:tcPr>
          <w:p w14:paraId="0EC44692" w14:textId="77777777" w:rsidR="006B2AD5" w:rsidRDefault="006B2AD5">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785" w:type="dxa"/>
            <w:tcBorders>
              <w:top w:val="single" w:sz="8" w:space="0" w:color="000000"/>
              <w:left w:val="nil"/>
              <w:bottom w:val="single" w:sz="18" w:space="0" w:color="000000"/>
              <w:right w:val="nil"/>
            </w:tcBorders>
            <w:tcMar>
              <w:top w:w="0" w:type="dxa"/>
              <w:bottom w:w="0" w:type="dxa"/>
            </w:tcMar>
          </w:tcPr>
          <w:p w14:paraId="1AD4134D" w14:textId="77777777" w:rsidR="006B2AD5" w:rsidRDefault="006B2AD5">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54F536A8" w14:textId="77777777" w:rsidR="006B2AD5" w:rsidRDefault="006B2AD5">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6B2AD5" w14:paraId="13A9EB1F"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3DA959A" w14:textId="77777777" w:rsidR="006B2AD5" w:rsidRDefault="00000000">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6B2AD5" w14:paraId="375A5447" w14:textId="77777777">
        <w:trPr>
          <w:trHeight w:val="1665"/>
        </w:trPr>
        <w:tc>
          <w:tcPr>
            <w:tcW w:w="9882" w:type="dxa"/>
            <w:gridSpan w:val="3"/>
            <w:tcBorders>
              <w:left w:val="single" w:sz="18" w:space="0" w:color="000000"/>
              <w:right w:val="single" w:sz="18" w:space="0" w:color="000000"/>
            </w:tcBorders>
            <w:tcMar>
              <w:top w:w="0" w:type="dxa"/>
              <w:bottom w:w="0" w:type="dxa"/>
            </w:tcMar>
          </w:tcPr>
          <w:p w14:paraId="78ADC43F" w14:textId="77777777" w:rsidR="006B2AD5" w:rsidRDefault="00000000">
            <w:pPr>
              <w:widowControl w:val="0"/>
              <w:pBdr>
                <w:top w:val="nil"/>
                <w:left w:val="nil"/>
                <w:bottom w:val="nil"/>
                <w:right w:val="nil"/>
                <w:between w:val="nil"/>
              </w:pBdr>
              <w:spacing w:line="276" w:lineRule="auto"/>
              <w:rPr>
                <w:b/>
                <w:color w:val="000000"/>
              </w:rPr>
            </w:pPr>
            <w:r>
              <w:rPr>
                <w:b/>
                <w:color w:val="000000"/>
              </w:rPr>
              <w:t>Vocabulary:</w:t>
            </w:r>
          </w:p>
          <w:p w14:paraId="3D4EA9BC" w14:textId="77777777" w:rsidR="006B2AD5" w:rsidRDefault="00000000">
            <w:pPr>
              <w:widowControl w:val="0"/>
              <w:numPr>
                <w:ilvl w:val="0"/>
                <w:numId w:val="4"/>
              </w:numPr>
              <w:pBdr>
                <w:top w:val="nil"/>
                <w:left w:val="nil"/>
                <w:bottom w:val="nil"/>
                <w:right w:val="nil"/>
                <w:between w:val="nil"/>
              </w:pBdr>
              <w:spacing w:line="276" w:lineRule="auto"/>
            </w:pPr>
            <w:r>
              <w:rPr>
                <w:color w:val="000000"/>
              </w:rPr>
              <w:t xml:space="preserve">sequencing </w:t>
            </w:r>
          </w:p>
          <w:p w14:paraId="0DD26D16" w14:textId="77777777" w:rsidR="006B2AD5" w:rsidRDefault="00000000">
            <w:pPr>
              <w:widowControl w:val="0"/>
              <w:numPr>
                <w:ilvl w:val="0"/>
                <w:numId w:val="4"/>
              </w:numPr>
              <w:pBdr>
                <w:top w:val="nil"/>
                <w:left w:val="nil"/>
                <w:bottom w:val="nil"/>
                <w:right w:val="nil"/>
                <w:between w:val="nil"/>
              </w:pBdr>
              <w:spacing w:line="276" w:lineRule="auto"/>
            </w:pPr>
            <w:r>
              <w:rPr>
                <w:color w:val="000000"/>
              </w:rPr>
              <w:t>pattern</w:t>
            </w:r>
          </w:p>
          <w:p w14:paraId="5CAFAC06" w14:textId="77777777" w:rsidR="006B2AD5" w:rsidRDefault="00000000">
            <w:pPr>
              <w:widowControl w:val="0"/>
              <w:numPr>
                <w:ilvl w:val="0"/>
                <w:numId w:val="4"/>
              </w:numPr>
              <w:pBdr>
                <w:top w:val="nil"/>
                <w:left w:val="nil"/>
                <w:bottom w:val="nil"/>
                <w:right w:val="nil"/>
                <w:between w:val="nil"/>
              </w:pBdr>
              <w:spacing w:line="276" w:lineRule="auto"/>
            </w:pPr>
            <w:r>
              <w:rPr>
                <w:color w:val="000000"/>
              </w:rPr>
              <w:t>algorithm</w:t>
            </w:r>
          </w:p>
          <w:p w14:paraId="5A674383" w14:textId="77777777" w:rsidR="006B2AD5" w:rsidRDefault="00000000">
            <w:pPr>
              <w:widowControl w:val="0"/>
              <w:numPr>
                <w:ilvl w:val="0"/>
                <w:numId w:val="4"/>
              </w:numPr>
              <w:pBdr>
                <w:top w:val="nil"/>
                <w:left w:val="nil"/>
                <w:bottom w:val="nil"/>
                <w:right w:val="nil"/>
                <w:between w:val="nil"/>
              </w:pBdr>
              <w:spacing w:line="276" w:lineRule="auto"/>
            </w:pPr>
            <w:r>
              <w:rPr>
                <w:color w:val="000000"/>
              </w:rPr>
              <w:t>commands</w:t>
            </w:r>
          </w:p>
          <w:p w14:paraId="4695D08E" w14:textId="77777777" w:rsidR="006B2AD5" w:rsidRDefault="00000000">
            <w:pPr>
              <w:widowControl w:val="0"/>
              <w:numPr>
                <w:ilvl w:val="0"/>
                <w:numId w:val="4"/>
              </w:numPr>
              <w:pBdr>
                <w:top w:val="nil"/>
                <w:left w:val="nil"/>
                <w:bottom w:val="nil"/>
                <w:right w:val="nil"/>
                <w:between w:val="nil"/>
              </w:pBdr>
              <w:spacing w:line="276" w:lineRule="auto"/>
            </w:pPr>
            <w:r>
              <w:rPr>
                <w:color w:val="000000"/>
              </w:rPr>
              <w:t>program</w:t>
            </w:r>
          </w:p>
          <w:p w14:paraId="7C6EBADD" w14:textId="77777777" w:rsidR="006B2AD5" w:rsidRDefault="00000000">
            <w:pPr>
              <w:widowControl w:val="0"/>
              <w:numPr>
                <w:ilvl w:val="0"/>
                <w:numId w:val="4"/>
              </w:numPr>
              <w:pBdr>
                <w:top w:val="nil"/>
                <w:left w:val="nil"/>
                <w:bottom w:val="nil"/>
                <w:right w:val="nil"/>
                <w:between w:val="nil"/>
              </w:pBdr>
              <w:spacing w:line="276" w:lineRule="auto"/>
            </w:pPr>
            <w:r>
              <w:rPr>
                <w:color w:val="000000"/>
              </w:rPr>
              <w:t>Code</w:t>
            </w:r>
          </w:p>
          <w:p w14:paraId="3F03A3FA" w14:textId="77777777" w:rsidR="006B2AD5" w:rsidRDefault="00000000">
            <w:pPr>
              <w:widowControl w:val="0"/>
              <w:numPr>
                <w:ilvl w:val="0"/>
                <w:numId w:val="4"/>
              </w:numPr>
              <w:pBdr>
                <w:top w:val="nil"/>
                <w:left w:val="nil"/>
                <w:bottom w:val="nil"/>
                <w:right w:val="nil"/>
                <w:between w:val="nil"/>
              </w:pBdr>
              <w:spacing w:line="276" w:lineRule="auto"/>
            </w:pPr>
            <w:r>
              <w:rPr>
                <w:color w:val="000000"/>
              </w:rPr>
              <w:t>Pair programming (Optional)</w:t>
            </w:r>
          </w:p>
          <w:p w14:paraId="09B672AF" w14:textId="77777777" w:rsidR="006B2AD5" w:rsidRDefault="006B2AD5">
            <w:pPr>
              <w:widowControl w:val="0"/>
              <w:pBdr>
                <w:top w:val="nil"/>
                <w:left w:val="nil"/>
                <w:bottom w:val="nil"/>
                <w:right w:val="nil"/>
                <w:between w:val="nil"/>
              </w:pBdr>
              <w:spacing w:line="276" w:lineRule="auto"/>
              <w:rPr>
                <w:color w:val="000000"/>
              </w:rPr>
            </w:pPr>
          </w:p>
        </w:tc>
      </w:tr>
      <w:tr w:rsidR="006B2AD5" w14:paraId="60A27F5A" w14:textId="77777777">
        <w:trPr>
          <w:trHeight w:val="765"/>
        </w:trPr>
        <w:tc>
          <w:tcPr>
            <w:tcW w:w="9882" w:type="dxa"/>
            <w:gridSpan w:val="3"/>
            <w:tcBorders>
              <w:left w:val="single" w:sz="18" w:space="0" w:color="000000"/>
            </w:tcBorders>
            <w:tcMar>
              <w:top w:w="0" w:type="dxa"/>
              <w:bottom w:w="0" w:type="dxa"/>
            </w:tcMar>
          </w:tcPr>
          <w:p w14:paraId="1F60042F" w14:textId="77777777" w:rsidR="006B2AD5" w:rsidRDefault="00000000">
            <w:pPr>
              <w:pBdr>
                <w:top w:val="nil"/>
                <w:left w:val="nil"/>
                <w:bottom w:val="nil"/>
                <w:right w:val="nil"/>
                <w:between w:val="nil"/>
              </w:pBdr>
              <w:spacing w:line="276" w:lineRule="auto"/>
              <w:rPr>
                <w:color w:val="000000"/>
              </w:rPr>
            </w:pPr>
            <w:r>
              <w:rPr>
                <w:b/>
                <w:color w:val="000000"/>
              </w:rPr>
              <w:t xml:space="preserve">Summary: </w:t>
            </w:r>
          </w:p>
          <w:p w14:paraId="418D3120" w14:textId="77777777" w:rsidR="006B2AD5" w:rsidRDefault="00000000">
            <w:pPr>
              <w:pBdr>
                <w:top w:val="nil"/>
                <w:left w:val="nil"/>
                <w:bottom w:val="nil"/>
                <w:right w:val="nil"/>
                <w:between w:val="nil"/>
              </w:pBdr>
              <w:spacing w:line="276" w:lineRule="auto"/>
              <w:rPr>
                <w:color w:val="000000"/>
              </w:rPr>
            </w:pPr>
            <w:r>
              <w:rPr>
                <w:color w:val="000000"/>
              </w:rPr>
              <w:t>In this lesson, students will be introduced to the basic commands of Scratch and sequencing a code.</w:t>
            </w:r>
          </w:p>
        </w:tc>
      </w:tr>
      <w:tr w:rsidR="006B2AD5" w14:paraId="16750070" w14:textId="77777777">
        <w:trPr>
          <w:trHeight w:val="1530"/>
        </w:trPr>
        <w:tc>
          <w:tcPr>
            <w:tcW w:w="9882" w:type="dxa"/>
            <w:gridSpan w:val="3"/>
            <w:tcBorders>
              <w:left w:val="single" w:sz="18" w:space="0" w:color="000000"/>
            </w:tcBorders>
            <w:tcMar>
              <w:top w:w="0" w:type="dxa"/>
              <w:bottom w:w="0" w:type="dxa"/>
            </w:tcMar>
          </w:tcPr>
          <w:p w14:paraId="54FC7AA8" w14:textId="77777777" w:rsidR="006B2AD5" w:rsidRDefault="00000000">
            <w:pPr>
              <w:pBdr>
                <w:top w:val="nil"/>
                <w:left w:val="nil"/>
                <w:bottom w:val="nil"/>
                <w:right w:val="nil"/>
                <w:between w:val="nil"/>
              </w:pBdr>
              <w:spacing w:line="276" w:lineRule="auto"/>
              <w:rPr>
                <w:b/>
                <w:color w:val="000000"/>
              </w:rPr>
            </w:pPr>
            <w:r>
              <w:rPr>
                <w:b/>
                <w:color w:val="000000"/>
              </w:rPr>
              <w:t>Lesson Objectives (learning targets):  I can…</w:t>
            </w:r>
          </w:p>
          <w:p w14:paraId="74FA6C80" w14:textId="77777777" w:rsidR="006B2AD5" w:rsidRDefault="00000000">
            <w:pPr>
              <w:pBdr>
                <w:top w:val="nil"/>
                <w:left w:val="nil"/>
                <w:bottom w:val="nil"/>
                <w:right w:val="nil"/>
                <w:between w:val="nil"/>
              </w:pBdr>
              <w:spacing w:line="276" w:lineRule="auto"/>
              <w:ind w:left="720" w:hanging="360"/>
              <w:rPr>
                <w:color w:val="000000"/>
              </w:rPr>
            </w:pPr>
            <w:r>
              <w:rPr>
                <w:color w:val="000000"/>
              </w:rPr>
              <w:t xml:space="preserve">• Review familiar patterns and sequences     </w:t>
            </w:r>
          </w:p>
          <w:p w14:paraId="462152CD" w14:textId="77777777" w:rsidR="006B2AD5" w:rsidRDefault="00000000">
            <w:pPr>
              <w:pBdr>
                <w:top w:val="nil"/>
                <w:left w:val="nil"/>
                <w:bottom w:val="nil"/>
                <w:right w:val="nil"/>
                <w:between w:val="nil"/>
              </w:pBdr>
              <w:spacing w:line="276" w:lineRule="auto"/>
              <w:ind w:left="720" w:hanging="360"/>
              <w:rPr>
                <w:color w:val="000000"/>
              </w:rPr>
            </w:pPr>
            <w:r>
              <w:rPr>
                <w:color w:val="000000"/>
              </w:rPr>
              <w:t xml:space="preserve">• Review Scratch objects and blocks                                                                                            </w:t>
            </w:r>
          </w:p>
          <w:p w14:paraId="07725652" w14:textId="77777777" w:rsidR="006B2AD5" w:rsidRDefault="00000000">
            <w:pPr>
              <w:pBdr>
                <w:top w:val="nil"/>
                <w:left w:val="nil"/>
                <w:bottom w:val="nil"/>
                <w:right w:val="nil"/>
                <w:between w:val="nil"/>
              </w:pBdr>
              <w:spacing w:line="276" w:lineRule="auto"/>
              <w:ind w:left="720" w:hanging="360"/>
              <w:rPr>
                <w:color w:val="000000"/>
              </w:rPr>
            </w:pPr>
            <w:r>
              <w:rPr>
                <w:color w:val="000000"/>
              </w:rPr>
              <w:t>• Identify and use the start block, speak block, think block</w:t>
            </w:r>
          </w:p>
          <w:p w14:paraId="48664515" w14:textId="77777777" w:rsidR="006B2AD5" w:rsidRDefault="00000000">
            <w:pPr>
              <w:pBdr>
                <w:top w:val="nil"/>
                <w:left w:val="nil"/>
                <w:bottom w:val="nil"/>
                <w:right w:val="nil"/>
                <w:between w:val="nil"/>
              </w:pBdr>
              <w:spacing w:line="276" w:lineRule="auto"/>
              <w:ind w:left="720" w:hanging="360"/>
              <w:rPr>
                <w:color w:val="000000"/>
              </w:rPr>
            </w:pPr>
            <w:r>
              <w:rPr>
                <w:color w:val="000000"/>
              </w:rPr>
              <w:t xml:space="preserve">• </w:t>
            </w:r>
            <w:r>
              <w:rPr>
                <w:color w:val="000000"/>
                <w:sz w:val="23"/>
                <w:szCs w:val="23"/>
              </w:rPr>
              <w:t xml:space="preserve">Create a Scratch animation to introduce yourself </w:t>
            </w:r>
          </w:p>
        </w:tc>
      </w:tr>
      <w:tr w:rsidR="006B2AD5" w14:paraId="2C71428E" w14:textId="77777777">
        <w:trPr>
          <w:trHeight w:val="315"/>
        </w:trPr>
        <w:tc>
          <w:tcPr>
            <w:tcW w:w="4785" w:type="dxa"/>
            <w:tcBorders>
              <w:left w:val="single" w:sz="18" w:space="0" w:color="000000"/>
              <w:bottom w:val="single" w:sz="8" w:space="0" w:color="000000"/>
            </w:tcBorders>
            <w:shd w:val="clear" w:color="auto" w:fill="EFEFEF"/>
            <w:tcMar>
              <w:top w:w="0" w:type="dxa"/>
              <w:bottom w:w="0" w:type="dxa"/>
            </w:tcMar>
          </w:tcPr>
          <w:p w14:paraId="219E78F2" w14:textId="77777777" w:rsidR="006B2AD5"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097" w:type="dxa"/>
            <w:gridSpan w:val="2"/>
            <w:tcBorders>
              <w:bottom w:val="single" w:sz="8" w:space="0" w:color="000000"/>
              <w:right w:val="single" w:sz="18" w:space="0" w:color="000000"/>
            </w:tcBorders>
            <w:shd w:val="clear" w:color="auto" w:fill="EFEFEF"/>
            <w:tcMar>
              <w:top w:w="0" w:type="dxa"/>
              <w:bottom w:w="0" w:type="dxa"/>
            </w:tcMar>
          </w:tcPr>
          <w:p w14:paraId="57928E7D" w14:textId="77777777" w:rsidR="006B2AD5"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6B2AD5" w14:paraId="4BC0BFE9" w14:textId="77777777">
        <w:trPr>
          <w:trHeight w:val="1040"/>
        </w:trPr>
        <w:tc>
          <w:tcPr>
            <w:tcW w:w="4785" w:type="dxa"/>
            <w:tcBorders>
              <w:top w:val="single" w:sz="8" w:space="0" w:color="000000"/>
              <w:left w:val="single" w:sz="18" w:space="0" w:color="000000"/>
              <w:bottom w:val="single" w:sz="8" w:space="0" w:color="000000"/>
              <w:right w:val="single" w:sz="8" w:space="0" w:color="000000"/>
            </w:tcBorders>
            <w:tcMar>
              <w:top w:w="0" w:type="dxa"/>
              <w:bottom w:w="0" w:type="dxa"/>
            </w:tcMar>
          </w:tcPr>
          <w:p w14:paraId="1012FFB4" w14:textId="77777777" w:rsidR="006B2AD5" w:rsidRDefault="00000000">
            <w:pPr>
              <w:pBdr>
                <w:top w:val="nil"/>
                <w:left w:val="nil"/>
                <w:bottom w:val="nil"/>
                <w:right w:val="nil"/>
                <w:between w:val="nil"/>
              </w:pBdr>
              <w:spacing w:before="240" w:after="240" w:line="276" w:lineRule="auto"/>
              <w:rPr>
                <w:color w:val="000000"/>
              </w:rPr>
            </w:pPr>
            <w:r>
              <w:rPr>
                <w:color w:val="000000"/>
              </w:rPr>
              <w:t>The student will use effective communication skills in group activities.</w:t>
            </w:r>
          </w:p>
          <w:p w14:paraId="43E8661F" w14:textId="77777777" w:rsidR="006B2AD5" w:rsidRDefault="00000000">
            <w:pPr>
              <w:pBdr>
                <w:top w:val="nil"/>
                <w:left w:val="nil"/>
                <w:bottom w:val="nil"/>
                <w:right w:val="nil"/>
                <w:between w:val="nil"/>
              </w:pBdr>
              <w:spacing w:line="276" w:lineRule="auto"/>
              <w:rPr>
                <w:color w:val="000000"/>
              </w:rPr>
            </w:pPr>
            <w:r>
              <w:rPr>
                <w:color w:val="000000"/>
              </w:rPr>
              <w:t>a) Listen attentively by making eye contact, facing the speaker, asking questions, and summarizing what is said.</w:t>
            </w:r>
          </w:p>
          <w:p w14:paraId="45A282E9" w14:textId="77777777" w:rsidR="006B2AD5" w:rsidRDefault="00000000">
            <w:pPr>
              <w:pBdr>
                <w:top w:val="nil"/>
                <w:left w:val="nil"/>
                <w:bottom w:val="nil"/>
                <w:right w:val="nil"/>
                <w:between w:val="nil"/>
              </w:pBdr>
              <w:spacing w:line="276" w:lineRule="auto"/>
              <w:rPr>
                <w:color w:val="000000"/>
              </w:rPr>
            </w:pPr>
            <w:r>
              <w:rPr>
                <w:color w:val="000000"/>
              </w:rPr>
              <w:t>b) Ask and respond to questions from teachers and other group members.</w:t>
            </w:r>
          </w:p>
          <w:p w14:paraId="068501B6" w14:textId="77777777" w:rsidR="006B2AD5" w:rsidRDefault="00000000">
            <w:pPr>
              <w:pBdr>
                <w:top w:val="nil"/>
                <w:left w:val="nil"/>
                <w:bottom w:val="nil"/>
                <w:right w:val="nil"/>
                <w:between w:val="nil"/>
              </w:pBdr>
              <w:spacing w:line="276" w:lineRule="auto"/>
              <w:rPr>
                <w:color w:val="000000"/>
              </w:rPr>
            </w:pPr>
            <w:r>
              <w:rPr>
                <w:color w:val="000000"/>
              </w:rPr>
              <w:t>c) Explain what has been learned.</w:t>
            </w:r>
          </w:p>
          <w:p w14:paraId="379F4729" w14:textId="77777777" w:rsidR="006B2AD5" w:rsidRDefault="00000000">
            <w:pPr>
              <w:pBdr>
                <w:top w:val="nil"/>
                <w:left w:val="nil"/>
                <w:bottom w:val="nil"/>
                <w:right w:val="nil"/>
                <w:between w:val="nil"/>
              </w:pBdr>
              <w:spacing w:line="276" w:lineRule="auto"/>
              <w:rPr>
                <w:color w:val="000000"/>
              </w:rPr>
            </w:pPr>
            <w:r>
              <w:rPr>
                <w:color w:val="000000"/>
              </w:rPr>
              <w:t>d) Use language appropriate for context.</w:t>
            </w:r>
          </w:p>
          <w:p w14:paraId="7479B187" w14:textId="77777777" w:rsidR="006B2AD5" w:rsidRDefault="00000000">
            <w:pPr>
              <w:pBdr>
                <w:top w:val="nil"/>
                <w:left w:val="nil"/>
                <w:bottom w:val="nil"/>
                <w:right w:val="nil"/>
                <w:between w:val="nil"/>
              </w:pBdr>
              <w:spacing w:line="276" w:lineRule="auto"/>
              <w:rPr>
                <w:color w:val="000000"/>
              </w:rPr>
            </w:pPr>
            <w:r>
              <w:rPr>
                <w:color w:val="000000"/>
              </w:rPr>
              <w:t xml:space="preserve">e) Increase listening and speaking </w:t>
            </w:r>
            <w:proofErr w:type="gramStart"/>
            <w:r>
              <w:rPr>
                <w:color w:val="000000"/>
              </w:rPr>
              <w:t>vocabularies</w:t>
            </w:r>
            <w:proofErr w:type="gramEnd"/>
            <w:r>
              <w:rPr>
                <w:color w:val="000000"/>
              </w:rPr>
              <w:t>.</w:t>
            </w:r>
          </w:p>
          <w:p w14:paraId="7B9C8CBD" w14:textId="77777777" w:rsidR="006B2AD5" w:rsidRDefault="006B2AD5">
            <w:pPr>
              <w:pBdr>
                <w:top w:val="nil"/>
                <w:left w:val="nil"/>
                <w:bottom w:val="nil"/>
                <w:right w:val="nil"/>
                <w:between w:val="nil"/>
              </w:pBdr>
              <w:spacing w:line="276" w:lineRule="auto"/>
              <w:rPr>
                <w:color w:val="000000"/>
              </w:rPr>
            </w:pPr>
          </w:p>
        </w:tc>
        <w:tc>
          <w:tcPr>
            <w:tcW w:w="509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3FD022E0" w14:textId="77777777" w:rsidR="006B2AD5" w:rsidRDefault="006B2AD5">
            <w:pPr>
              <w:pBdr>
                <w:top w:val="nil"/>
                <w:left w:val="nil"/>
                <w:bottom w:val="nil"/>
                <w:right w:val="nil"/>
                <w:between w:val="nil"/>
              </w:pBdr>
              <w:spacing w:line="276" w:lineRule="auto"/>
              <w:rPr>
                <w:color w:val="000000"/>
              </w:rPr>
            </w:pPr>
          </w:p>
          <w:p w14:paraId="2ED6BABA" w14:textId="77777777" w:rsidR="006B2AD5" w:rsidRDefault="00000000">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7EC632C1" w14:textId="77777777" w:rsidR="006B2AD5" w:rsidRDefault="00000000">
            <w:pPr>
              <w:pBdr>
                <w:top w:val="nil"/>
                <w:left w:val="nil"/>
                <w:bottom w:val="nil"/>
                <w:right w:val="nil"/>
                <w:between w:val="nil"/>
              </w:pBdr>
              <w:spacing w:line="276" w:lineRule="auto"/>
              <w:rPr>
                <w:color w:val="000000"/>
              </w:rPr>
            </w:pPr>
            <w:r>
              <w:rPr>
                <w:color w:val="000000"/>
              </w:rPr>
              <w:t xml:space="preserve">               a. using </w:t>
            </w:r>
            <w:proofErr w:type="gramStart"/>
            <w:r>
              <w:rPr>
                <w:color w:val="000000"/>
              </w:rPr>
              <w:t>sequencing</w:t>
            </w:r>
            <w:proofErr w:type="gramEnd"/>
            <w:r>
              <w:rPr>
                <w:color w:val="000000"/>
              </w:rPr>
              <w:t xml:space="preserve"> </w:t>
            </w:r>
          </w:p>
          <w:p w14:paraId="1496175E" w14:textId="77777777" w:rsidR="006B2AD5" w:rsidRDefault="00000000">
            <w:pPr>
              <w:pBdr>
                <w:top w:val="nil"/>
                <w:left w:val="nil"/>
                <w:bottom w:val="nil"/>
                <w:right w:val="nil"/>
                <w:between w:val="nil"/>
              </w:pBdr>
              <w:spacing w:line="276" w:lineRule="auto"/>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14:paraId="5D0B315C" w14:textId="77777777" w:rsidR="006B2AD5" w:rsidRDefault="006B2AD5">
            <w:pPr>
              <w:pBdr>
                <w:top w:val="nil"/>
                <w:left w:val="nil"/>
                <w:bottom w:val="nil"/>
                <w:right w:val="nil"/>
                <w:between w:val="nil"/>
              </w:pBdr>
              <w:spacing w:line="276" w:lineRule="auto"/>
              <w:rPr>
                <w:color w:val="000000"/>
              </w:rPr>
            </w:pPr>
          </w:p>
          <w:p w14:paraId="117189D1" w14:textId="77777777" w:rsidR="006B2AD5" w:rsidRDefault="006B2AD5">
            <w:pPr>
              <w:pBdr>
                <w:top w:val="nil"/>
                <w:left w:val="nil"/>
                <w:bottom w:val="nil"/>
                <w:right w:val="nil"/>
                <w:between w:val="nil"/>
              </w:pBdr>
              <w:spacing w:line="276" w:lineRule="auto"/>
              <w:rPr>
                <w:b/>
                <w:color w:val="000000"/>
              </w:rPr>
            </w:pPr>
          </w:p>
        </w:tc>
      </w:tr>
    </w:tbl>
    <w:p w14:paraId="3C8F3532" w14:textId="77777777" w:rsidR="006B2AD5" w:rsidRDefault="006B2AD5">
      <w:pPr>
        <w:pBdr>
          <w:top w:val="nil"/>
          <w:left w:val="nil"/>
          <w:bottom w:val="nil"/>
          <w:right w:val="nil"/>
          <w:between w:val="nil"/>
        </w:pBdr>
        <w:spacing w:line="240" w:lineRule="auto"/>
        <w:ind w:left="720"/>
        <w:rPr>
          <w:b/>
          <w:color w:val="000000"/>
        </w:rPr>
      </w:pPr>
    </w:p>
    <w:p w14:paraId="5CF89A0D" w14:textId="77777777" w:rsidR="006B2AD5" w:rsidRDefault="006B2AD5">
      <w:pPr>
        <w:pBdr>
          <w:top w:val="nil"/>
          <w:left w:val="nil"/>
          <w:bottom w:val="nil"/>
          <w:right w:val="nil"/>
          <w:between w:val="nil"/>
        </w:pBdr>
        <w:spacing w:line="240" w:lineRule="auto"/>
        <w:rPr>
          <w:b/>
          <w:color w:val="000000"/>
        </w:rPr>
      </w:pPr>
    </w:p>
    <w:tbl>
      <w:tblPr>
        <w:tblStyle w:val="af0"/>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6B2AD5" w14:paraId="12933622" w14:textId="77777777">
        <w:trPr>
          <w:trHeight w:val="240"/>
        </w:trPr>
        <w:tc>
          <w:tcPr>
            <w:tcW w:w="9360"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83ACB39" w14:textId="77777777" w:rsidR="006B2AD5"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6B2AD5" w14:paraId="244A4FD4" w14:textId="77777777">
        <w:trPr>
          <w:trHeight w:val="1365"/>
        </w:trPr>
        <w:tc>
          <w:tcPr>
            <w:tcW w:w="936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906376" w14:textId="77777777" w:rsidR="006B2AD5" w:rsidRDefault="00000000">
            <w:pPr>
              <w:pBdr>
                <w:top w:val="nil"/>
                <w:left w:val="nil"/>
                <w:bottom w:val="nil"/>
                <w:right w:val="nil"/>
                <w:between w:val="nil"/>
              </w:pBdr>
              <w:spacing w:line="276" w:lineRule="auto"/>
              <w:rPr>
                <w:b/>
                <w:color w:val="000000"/>
              </w:rPr>
            </w:pPr>
            <w:r>
              <w:rPr>
                <w:b/>
                <w:color w:val="000000"/>
              </w:rPr>
              <w:t xml:space="preserve">Lesson materials: </w:t>
            </w:r>
          </w:p>
          <w:p w14:paraId="224466AF" w14:textId="365FE6BF" w:rsidR="006B2AD5" w:rsidRDefault="00000000">
            <w:pPr>
              <w:widowControl w:val="0"/>
              <w:numPr>
                <w:ilvl w:val="0"/>
                <w:numId w:val="2"/>
              </w:numPr>
              <w:pBdr>
                <w:top w:val="nil"/>
                <w:left w:val="nil"/>
                <w:bottom w:val="nil"/>
                <w:right w:val="nil"/>
                <w:between w:val="nil"/>
              </w:pBdr>
              <w:spacing w:line="276" w:lineRule="auto"/>
            </w:pPr>
            <w:r>
              <w:rPr>
                <w:color w:val="000000"/>
              </w:rPr>
              <w:t xml:space="preserve">Teacher </w:t>
            </w:r>
            <w:r w:rsidRPr="00492094">
              <w:t>slide deck</w:t>
            </w:r>
          </w:p>
          <w:p w14:paraId="3523FF9F" w14:textId="0BC01118" w:rsidR="006B2AD5" w:rsidRDefault="00000000">
            <w:pPr>
              <w:widowControl w:val="0"/>
              <w:numPr>
                <w:ilvl w:val="0"/>
                <w:numId w:val="2"/>
              </w:numPr>
              <w:pBdr>
                <w:top w:val="nil"/>
                <w:left w:val="nil"/>
                <w:bottom w:val="nil"/>
                <w:right w:val="nil"/>
                <w:between w:val="nil"/>
              </w:pBdr>
              <w:spacing w:line="276" w:lineRule="auto"/>
            </w:pPr>
            <w:r>
              <w:rPr>
                <w:color w:val="000000"/>
              </w:rPr>
              <w:t xml:space="preserve">Student </w:t>
            </w:r>
            <w:hyperlink r:id="rId9" w:anchor="slide=id.g12af82f979c_0_75">
              <w:r>
                <w:rPr>
                  <w:color w:val="1155CC"/>
                  <w:u w:val="single"/>
                </w:rPr>
                <w:t>slide d</w:t>
              </w:r>
              <w:r>
                <w:rPr>
                  <w:color w:val="1155CC"/>
                  <w:u w:val="single"/>
                </w:rPr>
                <w:t>e</w:t>
              </w:r>
              <w:r>
                <w:rPr>
                  <w:color w:val="1155CC"/>
                  <w:u w:val="single"/>
                </w:rPr>
                <w:t xml:space="preserve">ck </w:t>
              </w:r>
            </w:hyperlink>
          </w:p>
          <w:p w14:paraId="41124B82" w14:textId="77777777" w:rsidR="006B2AD5" w:rsidRDefault="00000000">
            <w:pPr>
              <w:widowControl w:val="0"/>
              <w:numPr>
                <w:ilvl w:val="0"/>
                <w:numId w:val="2"/>
              </w:numPr>
              <w:spacing w:line="276" w:lineRule="auto"/>
            </w:pPr>
            <w:r>
              <w:t xml:space="preserve">Teachers-Remember you need to create a new Scratch Studio for </w:t>
            </w:r>
            <w:proofErr w:type="spellStart"/>
            <w:r>
              <w:t>CoCo</w:t>
            </w:r>
            <w:proofErr w:type="spellEnd"/>
            <w:r>
              <w:t xml:space="preserve"> projects!</w:t>
            </w:r>
          </w:p>
          <w:p w14:paraId="75E77E69" w14:textId="77777777" w:rsidR="006B2AD5" w:rsidRDefault="006B2AD5">
            <w:pPr>
              <w:widowControl w:val="0"/>
              <w:pBdr>
                <w:top w:val="nil"/>
                <w:left w:val="nil"/>
                <w:bottom w:val="nil"/>
                <w:right w:val="nil"/>
                <w:between w:val="nil"/>
              </w:pBdr>
              <w:spacing w:line="276" w:lineRule="auto"/>
            </w:pPr>
          </w:p>
          <w:p w14:paraId="4CE96739" w14:textId="77777777" w:rsidR="006B2AD5" w:rsidRDefault="006B2AD5">
            <w:pPr>
              <w:pBdr>
                <w:top w:val="nil"/>
                <w:left w:val="nil"/>
                <w:bottom w:val="nil"/>
                <w:right w:val="nil"/>
                <w:between w:val="nil"/>
              </w:pBdr>
              <w:spacing w:line="276" w:lineRule="auto"/>
              <w:rPr>
                <w:b/>
                <w:color w:val="000000"/>
              </w:rPr>
            </w:pPr>
          </w:p>
          <w:p w14:paraId="3129D0E5" w14:textId="77777777" w:rsidR="006B2AD5"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2C3FBD34" w14:textId="77777777" w:rsidR="006B2AD5" w:rsidRDefault="006B2AD5">
            <w:pPr>
              <w:pBdr>
                <w:top w:val="nil"/>
                <w:left w:val="nil"/>
                <w:bottom w:val="nil"/>
                <w:right w:val="nil"/>
                <w:between w:val="nil"/>
              </w:pBdr>
              <w:spacing w:line="276" w:lineRule="auto"/>
              <w:rPr>
                <w:b/>
                <w:color w:val="000000"/>
              </w:rPr>
            </w:pPr>
          </w:p>
        </w:tc>
      </w:tr>
    </w:tbl>
    <w:p w14:paraId="51E54CFC" w14:textId="77777777" w:rsidR="006B2AD5" w:rsidRDefault="006B2AD5">
      <w:pPr>
        <w:pBdr>
          <w:top w:val="nil"/>
          <w:left w:val="nil"/>
          <w:bottom w:val="nil"/>
          <w:right w:val="nil"/>
          <w:between w:val="nil"/>
        </w:pBdr>
        <w:spacing w:line="240" w:lineRule="auto"/>
        <w:ind w:left="720"/>
        <w:rPr>
          <w:b/>
          <w:color w:val="000000"/>
        </w:rPr>
      </w:pPr>
    </w:p>
    <w:p w14:paraId="64C738A2" w14:textId="77777777" w:rsidR="006B2AD5" w:rsidRDefault="006B2AD5">
      <w:pPr>
        <w:pBdr>
          <w:top w:val="nil"/>
          <w:left w:val="nil"/>
          <w:bottom w:val="nil"/>
          <w:right w:val="nil"/>
          <w:between w:val="nil"/>
        </w:pBdr>
        <w:spacing w:line="240" w:lineRule="auto"/>
        <w:ind w:left="720" w:hanging="360"/>
        <w:rPr>
          <w:b/>
          <w:color w:val="000000"/>
        </w:rPr>
      </w:pPr>
    </w:p>
    <w:p w14:paraId="49D49DEE" w14:textId="77777777" w:rsidR="006B2AD5" w:rsidRDefault="006B2AD5">
      <w:pPr>
        <w:pBdr>
          <w:top w:val="nil"/>
          <w:left w:val="nil"/>
          <w:bottom w:val="nil"/>
          <w:right w:val="nil"/>
          <w:between w:val="nil"/>
        </w:pBdr>
        <w:spacing w:line="240" w:lineRule="auto"/>
        <w:ind w:left="720" w:hanging="360"/>
        <w:rPr>
          <w:b/>
          <w:color w:val="000000"/>
        </w:rPr>
      </w:pPr>
    </w:p>
    <w:tbl>
      <w:tblPr>
        <w:tblStyle w:val="af1"/>
        <w:tblW w:w="9360"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6B2AD5" w14:paraId="42849082" w14:textId="77777777">
        <w:trPr>
          <w:trHeight w:val="280"/>
        </w:trPr>
        <w:tc>
          <w:tcPr>
            <w:tcW w:w="936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CBB8FB2" w14:textId="77777777" w:rsidR="006B2AD5"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6B2AD5" w14:paraId="5AE25CCF" w14:textId="77777777">
        <w:trPr>
          <w:trHeight w:val="3029"/>
        </w:trPr>
        <w:tc>
          <w:tcPr>
            <w:tcW w:w="9360" w:type="dxa"/>
            <w:tcBorders>
              <w:top w:val="single" w:sz="8" w:space="0" w:color="000000"/>
              <w:left w:val="single" w:sz="18" w:space="0" w:color="000000"/>
            </w:tcBorders>
            <w:tcMar>
              <w:top w:w="0" w:type="dxa"/>
              <w:bottom w:w="0" w:type="dxa"/>
            </w:tcMar>
          </w:tcPr>
          <w:p w14:paraId="72A893FB" w14:textId="77777777" w:rsidR="006B2AD5"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4841EC55" w14:textId="77777777" w:rsidR="006B2AD5"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414654D" w14:textId="77777777" w:rsidR="006B2AD5" w:rsidRDefault="00000000">
            <w:pPr>
              <w:numPr>
                <w:ilvl w:val="0"/>
                <w:numId w:val="1"/>
              </w:numPr>
              <w:pBdr>
                <w:top w:val="nil"/>
                <w:left w:val="nil"/>
                <w:bottom w:val="nil"/>
                <w:right w:val="nil"/>
                <w:between w:val="nil"/>
              </w:pBdr>
              <w:spacing w:line="276" w:lineRule="auto"/>
              <w:rPr>
                <w:color w:val="000000"/>
              </w:rPr>
            </w:pPr>
            <w:r>
              <w:rPr>
                <w:color w:val="000000"/>
              </w:rPr>
              <w:t>(Optional) Introduce lesson expectations and lesson resources (slides 1-3)</w:t>
            </w:r>
          </w:p>
          <w:p w14:paraId="3D7F0E71" w14:textId="77777777" w:rsidR="006B2AD5" w:rsidRDefault="00000000">
            <w:pPr>
              <w:numPr>
                <w:ilvl w:val="0"/>
                <w:numId w:val="1"/>
              </w:numPr>
              <w:pBdr>
                <w:top w:val="nil"/>
                <w:left w:val="nil"/>
                <w:bottom w:val="nil"/>
                <w:right w:val="nil"/>
                <w:between w:val="nil"/>
              </w:pBdr>
              <w:spacing w:line="276" w:lineRule="auto"/>
            </w:pPr>
            <w:r>
              <w:rPr>
                <w:color w:val="000000"/>
              </w:rPr>
              <w:t>Ask students to briefly discuss what the words “pattern” and “sequence” mean with a partner (slide 4).</w:t>
            </w:r>
          </w:p>
          <w:p w14:paraId="4E59EC3A" w14:textId="77777777" w:rsidR="006B2AD5" w:rsidRDefault="00000000">
            <w:pPr>
              <w:numPr>
                <w:ilvl w:val="0"/>
                <w:numId w:val="1"/>
              </w:numPr>
              <w:pBdr>
                <w:top w:val="nil"/>
                <w:left w:val="nil"/>
                <w:bottom w:val="nil"/>
                <w:right w:val="nil"/>
                <w:between w:val="nil"/>
              </w:pBdr>
              <w:spacing w:line="276" w:lineRule="auto"/>
            </w:pPr>
            <w:r>
              <w:rPr>
                <w:color w:val="000000"/>
              </w:rPr>
              <w:t>Share definitions with class (</w:t>
            </w:r>
            <w:r>
              <w:t>s</w:t>
            </w:r>
            <w:r>
              <w:rPr>
                <w:color w:val="000000"/>
              </w:rPr>
              <w:t>lide 5-8)</w:t>
            </w:r>
          </w:p>
          <w:p w14:paraId="6AC84B7A" w14:textId="77777777" w:rsidR="006B2AD5" w:rsidRDefault="00000000">
            <w:pPr>
              <w:numPr>
                <w:ilvl w:val="0"/>
                <w:numId w:val="1"/>
              </w:numPr>
              <w:pBdr>
                <w:top w:val="nil"/>
                <w:left w:val="nil"/>
                <w:bottom w:val="nil"/>
                <w:right w:val="nil"/>
                <w:between w:val="nil"/>
              </w:pBdr>
              <w:spacing w:line="276" w:lineRule="auto"/>
            </w:pPr>
            <w:r>
              <w:rPr>
                <w:color w:val="000000"/>
              </w:rPr>
              <w:t>Introduce a sequence of hand movements (this could be a hand jive or clapping sequence, see videos below for more examples) (slides 9-1</w:t>
            </w:r>
            <w:r>
              <w:t>1</w:t>
            </w:r>
            <w:r>
              <w:rPr>
                <w:color w:val="000000"/>
              </w:rPr>
              <w:t xml:space="preserve">) </w:t>
            </w:r>
          </w:p>
          <w:p w14:paraId="2104826E" w14:textId="77777777" w:rsidR="006B2AD5" w:rsidRDefault="00000000">
            <w:pPr>
              <w:numPr>
                <w:ilvl w:val="1"/>
                <w:numId w:val="1"/>
              </w:numPr>
              <w:pBdr>
                <w:top w:val="nil"/>
                <w:left w:val="nil"/>
                <w:bottom w:val="nil"/>
                <w:right w:val="nil"/>
                <w:between w:val="nil"/>
              </w:pBdr>
              <w:spacing w:line="276" w:lineRule="auto"/>
            </w:pPr>
            <w:r>
              <w:rPr>
                <w:color w:val="000000"/>
              </w:rPr>
              <w:t xml:space="preserve">Basic Tutting moves </w:t>
            </w:r>
            <w:hyperlink r:id="rId10">
              <w:r>
                <w:rPr>
                  <w:color w:val="1155CC"/>
                  <w:u w:val="single"/>
                </w:rPr>
                <w:t>www.youtube.com/watch?v=cBu3mTyjqho</w:t>
              </w:r>
            </w:hyperlink>
            <w:r>
              <w:rPr>
                <w:color w:val="000000"/>
              </w:rPr>
              <w:t xml:space="preserve">  </w:t>
            </w:r>
          </w:p>
          <w:p w14:paraId="450C7A38" w14:textId="77777777" w:rsidR="006B2AD5" w:rsidRDefault="00000000">
            <w:pPr>
              <w:numPr>
                <w:ilvl w:val="1"/>
                <w:numId w:val="1"/>
              </w:numPr>
              <w:pBdr>
                <w:top w:val="nil"/>
                <w:left w:val="nil"/>
                <w:bottom w:val="nil"/>
                <w:right w:val="nil"/>
                <w:between w:val="nil"/>
              </w:pBdr>
              <w:spacing w:line="276" w:lineRule="auto"/>
            </w:pPr>
            <w:r>
              <w:rPr>
                <w:color w:val="000000"/>
              </w:rPr>
              <w:t xml:space="preserve">Hand jive </w:t>
            </w:r>
            <w:hyperlink r:id="rId11">
              <w:r>
                <w:rPr>
                  <w:color w:val="1155CC"/>
                  <w:u w:val="single"/>
                </w:rPr>
                <w:t>www.youtube.com/watch?v=n5FXpc1nPr0</w:t>
              </w:r>
            </w:hyperlink>
            <w:r>
              <w:rPr>
                <w:color w:val="000000"/>
              </w:rPr>
              <w:t xml:space="preserve"> </w:t>
            </w:r>
          </w:p>
          <w:p w14:paraId="0AB9A265" w14:textId="77777777" w:rsidR="006B2AD5" w:rsidRDefault="00000000">
            <w:pPr>
              <w:numPr>
                <w:ilvl w:val="0"/>
                <w:numId w:val="1"/>
              </w:numPr>
              <w:pBdr>
                <w:top w:val="nil"/>
                <w:left w:val="nil"/>
                <w:bottom w:val="nil"/>
                <w:right w:val="nil"/>
                <w:between w:val="nil"/>
              </w:pBdr>
              <w:spacing w:line="276" w:lineRule="auto"/>
            </w:pPr>
            <w:r>
              <w:rPr>
                <w:color w:val="000000"/>
              </w:rPr>
              <w:t>Ask partners to create their own three hand movements and then sequence the pattern together. (slide 1</w:t>
            </w:r>
            <w:r>
              <w:t>0</w:t>
            </w:r>
            <w:r>
              <w:rPr>
                <w:color w:val="000000"/>
              </w:rPr>
              <w:t xml:space="preserve">) </w:t>
            </w:r>
          </w:p>
          <w:p w14:paraId="0E97AD53" w14:textId="77777777" w:rsidR="006B2AD5" w:rsidRDefault="00000000">
            <w:pPr>
              <w:numPr>
                <w:ilvl w:val="0"/>
                <w:numId w:val="1"/>
              </w:numPr>
              <w:pBdr>
                <w:top w:val="nil"/>
                <w:left w:val="nil"/>
                <w:bottom w:val="nil"/>
                <w:right w:val="nil"/>
                <w:between w:val="nil"/>
              </w:pBdr>
              <w:spacing w:line="276" w:lineRule="auto"/>
            </w:pPr>
            <w:r>
              <w:rPr>
                <w:color w:val="000000"/>
              </w:rPr>
              <w:t>Optional-have partners find another group and teach their pattern and sequence (slide 11)</w:t>
            </w:r>
          </w:p>
          <w:p w14:paraId="6BE0F834" w14:textId="77777777" w:rsidR="006B2AD5" w:rsidRDefault="00000000">
            <w:pPr>
              <w:numPr>
                <w:ilvl w:val="0"/>
                <w:numId w:val="1"/>
              </w:numPr>
              <w:pBdr>
                <w:top w:val="nil"/>
                <w:left w:val="nil"/>
                <w:bottom w:val="nil"/>
                <w:right w:val="nil"/>
                <w:between w:val="nil"/>
              </w:pBdr>
              <w:spacing w:line="276" w:lineRule="auto"/>
              <w:rPr>
                <w:b/>
                <w:color w:val="000000"/>
              </w:rPr>
            </w:pPr>
            <w:proofErr w:type="gramStart"/>
            <w:r>
              <w:rPr>
                <w:color w:val="000000"/>
              </w:rPr>
              <w:t>Introduce</w:t>
            </w:r>
            <w:proofErr w:type="gramEnd"/>
            <w:r>
              <w:rPr>
                <w:color w:val="000000"/>
              </w:rPr>
              <w:t xml:space="preserve"> today’s objectives. (slide 12)</w:t>
            </w:r>
          </w:p>
          <w:p w14:paraId="309EE5CB" w14:textId="77777777" w:rsidR="006B2AD5" w:rsidRDefault="006B2AD5">
            <w:pPr>
              <w:pBdr>
                <w:top w:val="nil"/>
                <w:left w:val="nil"/>
                <w:bottom w:val="nil"/>
                <w:right w:val="nil"/>
                <w:between w:val="nil"/>
              </w:pBdr>
              <w:spacing w:line="276" w:lineRule="auto"/>
              <w:rPr>
                <w:color w:val="000000"/>
              </w:rPr>
            </w:pPr>
          </w:p>
        </w:tc>
      </w:tr>
      <w:tr w:rsidR="006B2AD5" w14:paraId="4AF3FE88" w14:textId="77777777">
        <w:trPr>
          <w:trHeight w:val="3105"/>
        </w:trPr>
        <w:tc>
          <w:tcPr>
            <w:tcW w:w="9360" w:type="dxa"/>
            <w:tcBorders>
              <w:left w:val="single" w:sz="18" w:space="0" w:color="000000"/>
              <w:bottom w:val="single" w:sz="8" w:space="0" w:color="000000"/>
            </w:tcBorders>
            <w:tcMar>
              <w:top w:w="0" w:type="dxa"/>
              <w:bottom w:w="0" w:type="dxa"/>
            </w:tcMar>
          </w:tcPr>
          <w:p w14:paraId="390F56A7" w14:textId="77777777" w:rsidR="006B2AD5"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1C7C1C43" w14:textId="77777777" w:rsidR="006B2AD5" w:rsidRDefault="006B2AD5">
            <w:pPr>
              <w:pBdr>
                <w:top w:val="nil"/>
                <w:left w:val="nil"/>
                <w:bottom w:val="nil"/>
                <w:right w:val="nil"/>
                <w:between w:val="nil"/>
              </w:pBdr>
              <w:spacing w:line="276" w:lineRule="auto"/>
              <w:rPr>
                <w:b/>
                <w:color w:val="000000"/>
              </w:rPr>
            </w:pPr>
          </w:p>
          <w:p w14:paraId="6054F6C7" w14:textId="77777777" w:rsidR="006B2AD5" w:rsidRDefault="00000000">
            <w:pPr>
              <w:numPr>
                <w:ilvl w:val="0"/>
                <w:numId w:val="5"/>
              </w:numPr>
              <w:pBdr>
                <w:top w:val="nil"/>
                <w:left w:val="nil"/>
                <w:bottom w:val="nil"/>
                <w:right w:val="nil"/>
                <w:between w:val="nil"/>
              </w:pBdr>
              <w:spacing w:line="276" w:lineRule="auto"/>
            </w:pPr>
            <w:r>
              <w:rPr>
                <w:color w:val="000000"/>
              </w:rPr>
              <w:t>Introduce vocabulary: “command” and “algorithm” and “code” (Slides 13-23)</w:t>
            </w:r>
          </w:p>
          <w:p w14:paraId="368C123A" w14:textId="77777777" w:rsidR="006B2AD5" w:rsidRDefault="006B2AD5">
            <w:pPr>
              <w:pBdr>
                <w:top w:val="nil"/>
                <w:left w:val="nil"/>
                <w:bottom w:val="nil"/>
                <w:right w:val="nil"/>
                <w:between w:val="nil"/>
              </w:pBdr>
              <w:spacing w:line="276" w:lineRule="auto"/>
              <w:ind w:left="720"/>
              <w:rPr>
                <w:color w:val="000000"/>
              </w:rPr>
            </w:pPr>
          </w:p>
          <w:p w14:paraId="36A3FE0F" w14:textId="77777777" w:rsidR="006B2AD5" w:rsidRDefault="00000000">
            <w:pPr>
              <w:numPr>
                <w:ilvl w:val="0"/>
                <w:numId w:val="5"/>
              </w:numPr>
              <w:pBdr>
                <w:top w:val="nil"/>
                <w:left w:val="nil"/>
                <w:bottom w:val="nil"/>
                <w:right w:val="nil"/>
                <w:between w:val="nil"/>
              </w:pBdr>
              <w:spacing w:line="276" w:lineRule="auto"/>
            </w:pPr>
            <w:r>
              <w:rPr>
                <w:color w:val="000000"/>
              </w:rPr>
              <w:t>Explain that patterns and sequences are very important in Computer Science (slide 24)</w:t>
            </w:r>
          </w:p>
          <w:p w14:paraId="4C5647C3" w14:textId="77777777" w:rsidR="006B2AD5" w:rsidRDefault="00000000">
            <w:pPr>
              <w:numPr>
                <w:ilvl w:val="1"/>
                <w:numId w:val="5"/>
              </w:numPr>
              <w:pBdr>
                <w:top w:val="nil"/>
                <w:left w:val="nil"/>
                <w:bottom w:val="nil"/>
                <w:right w:val="nil"/>
                <w:between w:val="nil"/>
              </w:pBdr>
              <w:spacing w:line="276" w:lineRule="auto"/>
            </w:pPr>
            <w:r>
              <w:rPr>
                <w:color w:val="000000"/>
              </w:rPr>
              <w:t xml:space="preserve">“We can see examples of patterns and sequences in algorithms in </w:t>
            </w:r>
            <w:proofErr w:type="gramStart"/>
            <w:r>
              <w:rPr>
                <w:color w:val="000000"/>
              </w:rPr>
              <w:t>Scratch</w:t>
            </w:r>
            <w:proofErr w:type="gramEnd"/>
            <w:r>
              <w:rPr>
                <w:color w:val="000000"/>
              </w:rPr>
              <w:t>”</w:t>
            </w:r>
          </w:p>
          <w:p w14:paraId="250BD42A" w14:textId="77777777" w:rsidR="006B2AD5" w:rsidRDefault="00000000">
            <w:pPr>
              <w:numPr>
                <w:ilvl w:val="1"/>
                <w:numId w:val="5"/>
              </w:numPr>
              <w:pBdr>
                <w:top w:val="nil"/>
                <w:left w:val="nil"/>
                <w:bottom w:val="nil"/>
                <w:right w:val="nil"/>
                <w:between w:val="nil"/>
              </w:pBdr>
              <w:spacing w:line="276" w:lineRule="auto"/>
            </w:pPr>
            <w:r>
              <w:rPr>
                <w:color w:val="000000"/>
              </w:rPr>
              <w:t xml:space="preserve">(Optional) Briefly explain that Scratch is a program that allows you to code and create animations and games. (slide 25) </w:t>
            </w:r>
          </w:p>
          <w:p w14:paraId="51D71E4E" w14:textId="77777777" w:rsidR="006B2AD5" w:rsidRDefault="006B2AD5">
            <w:pPr>
              <w:pBdr>
                <w:top w:val="nil"/>
                <w:left w:val="nil"/>
                <w:bottom w:val="nil"/>
                <w:right w:val="nil"/>
                <w:between w:val="nil"/>
              </w:pBdr>
              <w:spacing w:line="276" w:lineRule="auto"/>
              <w:ind w:left="1440"/>
              <w:rPr>
                <w:color w:val="000000"/>
              </w:rPr>
            </w:pPr>
          </w:p>
          <w:p w14:paraId="44B28860" w14:textId="77777777" w:rsidR="006B2AD5" w:rsidRDefault="00000000">
            <w:pPr>
              <w:numPr>
                <w:ilvl w:val="0"/>
                <w:numId w:val="5"/>
              </w:numPr>
              <w:pBdr>
                <w:top w:val="nil"/>
                <w:left w:val="nil"/>
                <w:bottom w:val="nil"/>
                <w:right w:val="nil"/>
                <w:between w:val="nil"/>
              </w:pBdr>
              <w:spacing w:line="276" w:lineRule="auto"/>
            </w:pPr>
            <w:r>
              <w:rPr>
                <w:color w:val="000000"/>
              </w:rPr>
              <w:t>Introduce and model how to use: (slides 26-28)</w:t>
            </w:r>
          </w:p>
          <w:p w14:paraId="1026B640" w14:textId="77777777" w:rsidR="006B2AD5" w:rsidRDefault="00000000">
            <w:pPr>
              <w:numPr>
                <w:ilvl w:val="1"/>
                <w:numId w:val="5"/>
              </w:numPr>
              <w:pBdr>
                <w:top w:val="nil"/>
                <w:left w:val="nil"/>
                <w:bottom w:val="nil"/>
                <w:right w:val="nil"/>
                <w:between w:val="nil"/>
              </w:pBdr>
              <w:spacing w:line="276" w:lineRule="auto"/>
            </w:pPr>
            <w:r>
              <w:rPr>
                <w:color w:val="000000"/>
              </w:rPr>
              <w:lastRenderedPageBreak/>
              <w:t xml:space="preserve">Start Block </w:t>
            </w:r>
            <w:hyperlink r:id="rId12">
              <w:r>
                <w:rPr>
                  <w:color w:val="1155CC"/>
                  <w:u w:val="single"/>
                </w:rPr>
                <w:t>(explain</w:t>
              </w:r>
              <w:r>
                <w:rPr>
                  <w:color w:val="1155CC"/>
                  <w:u w:val="single"/>
                </w:rPr>
                <w:t>e</w:t>
              </w:r>
              <w:r>
                <w:rPr>
                  <w:color w:val="1155CC"/>
                  <w:u w:val="single"/>
                </w:rPr>
                <w:t>r video</w:t>
              </w:r>
            </w:hyperlink>
            <w:r>
              <w:rPr>
                <w:color w:val="000000"/>
              </w:rPr>
              <w:t>)</w:t>
            </w:r>
          </w:p>
          <w:p w14:paraId="382A73E4" w14:textId="77777777" w:rsidR="006B2AD5" w:rsidRDefault="00000000">
            <w:pPr>
              <w:numPr>
                <w:ilvl w:val="1"/>
                <w:numId w:val="5"/>
              </w:numPr>
              <w:pBdr>
                <w:top w:val="nil"/>
                <w:left w:val="nil"/>
                <w:bottom w:val="nil"/>
                <w:right w:val="nil"/>
                <w:between w:val="nil"/>
              </w:pBdr>
              <w:spacing w:line="276" w:lineRule="auto"/>
            </w:pPr>
            <w:r>
              <w:rPr>
                <w:color w:val="000000"/>
              </w:rPr>
              <w:t>Think Block (</w:t>
            </w:r>
            <w:hyperlink r:id="rId13">
              <w:r>
                <w:rPr>
                  <w:color w:val="1155CC"/>
                  <w:u w:val="single"/>
                </w:rPr>
                <w:t>explai</w:t>
              </w:r>
              <w:r>
                <w:rPr>
                  <w:color w:val="1155CC"/>
                  <w:u w:val="single"/>
                </w:rPr>
                <w:t>n</w:t>
              </w:r>
              <w:r>
                <w:rPr>
                  <w:color w:val="1155CC"/>
                  <w:u w:val="single"/>
                </w:rPr>
                <w:t>er video</w:t>
              </w:r>
            </w:hyperlink>
            <w:r>
              <w:rPr>
                <w:color w:val="000000"/>
              </w:rPr>
              <w:t>)</w:t>
            </w:r>
          </w:p>
          <w:p w14:paraId="4FACC5F9" w14:textId="77777777" w:rsidR="006B2AD5" w:rsidRDefault="00000000">
            <w:pPr>
              <w:numPr>
                <w:ilvl w:val="1"/>
                <w:numId w:val="5"/>
              </w:numPr>
              <w:pBdr>
                <w:top w:val="nil"/>
                <w:left w:val="nil"/>
                <w:bottom w:val="nil"/>
                <w:right w:val="nil"/>
                <w:between w:val="nil"/>
              </w:pBdr>
              <w:spacing w:line="276" w:lineRule="auto"/>
            </w:pPr>
            <w:r>
              <w:rPr>
                <w:color w:val="000000"/>
              </w:rPr>
              <w:t>Speak Block (</w:t>
            </w:r>
            <w:hyperlink r:id="rId14">
              <w:r>
                <w:rPr>
                  <w:color w:val="1155CC"/>
                  <w:u w:val="single"/>
                </w:rPr>
                <w:t>explai</w:t>
              </w:r>
              <w:r>
                <w:rPr>
                  <w:color w:val="1155CC"/>
                  <w:u w:val="single"/>
                </w:rPr>
                <w:t>n</w:t>
              </w:r>
              <w:r>
                <w:rPr>
                  <w:color w:val="1155CC"/>
                  <w:u w:val="single"/>
                </w:rPr>
                <w:t>er video</w:t>
              </w:r>
            </w:hyperlink>
            <w:r>
              <w:rPr>
                <w:color w:val="000000"/>
              </w:rPr>
              <w:t>)</w:t>
            </w:r>
          </w:p>
          <w:p w14:paraId="3233BA9F" w14:textId="77777777" w:rsidR="006B2AD5" w:rsidRDefault="00000000">
            <w:pPr>
              <w:numPr>
                <w:ilvl w:val="1"/>
                <w:numId w:val="5"/>
              </w:numPr>
              <w:pBdr>
                <w:top w:val="nil"/>
                <w:left w:val="nil"/>
                <w:bottom w:val="nil"/>
                <w:right w:val="nil"/>
                <w:between w:val="nil"/>
              </w:pBdr>
              <w:spacing w:line="276" w:lineRule="auto"/>
            </w:pPr>
            <w:r>
              <w:rPr>
                <w:color w:val="000000"/>
              </w:rPr>
              <w:t>How to use “Text to Speech” and/or Translate Extension</w:t>
            </w:r>
          </w:p>
          <w:p w14:paraId="058B4573" w14:textId="77777777" w:rsidR="006B2AD5" w:rsidRDefault="006B2AD5">
            <w:pPr>
              <w:pBdr>
                <w:top w:val="nil"/>
                <w:left w:val="nil"/>
                <w:bottom w:val="nil"/>
                <w:right w:val="nil"/>
                <w:between w:val="nil"/>
              </w:pBdr>
              <w:spacing w:line="276" w:lineRule="auto"/>
              <w:rPr>
                <w:color w:val="000000"/>
              </w:rPr>
            </w:pPr>
          </w:p>
        </w:tc>
      </w:tr>
      <w:tr w:rsidR="006B2AD5" w14:paraId="4EF0195B" w14:textId="77777777">
        <w:trPr>
          <w:trHeight w:val="1305"/>
        </w:trPr>
        <w:tc>
          <w:tcPr>
            <w:tcW w:w="9360" w:type="dxa"/>
            <w:tcBorders>
              <w:left w:val="single" w:sz="18" w:space="0" w:color="000000"/>
              <w:bottom w:val="single" w:sz="8" w:space="0" w:color="000000"/>
            </w:tcBorders>
            <w:tcMar>
              <w:top w:w="0" w:type="dxa"/>
              <w:bottom w:w="0" w:type="dxa"/>
            </w:tcMar>
          </w:tcPr>
          <w:p w14:paraId="0D787243" w14:textId="77777777" w:rsidR="006B2AD5"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60C4396C" w14:textId="77777777" w:rsidR="006B2AD5" w:rsidRDefault="00000000">
            <w:pPr>
              <w:pBdr>
                <w:top w:val="nil"/>
                <w:left w:val="nil"/>
                <w:bottom w:val="nil"/>
                <w:right w:val="nil"/>
                <w:between w:val="nil"/>
              </w:pBdr>
              <w:spacing w:line="276" w:lineRule="auto"/>
              <w:rPr>
                <w:i/>
                <w:color w:val="000000"/>
              </w:rPr>
            </w:pPr>
            <w:r>
              <w:rPr>
                <w:i/>
                <w:color w:val="000000"/>
              </w:rPr>
              <w:t xml:space="preserve">Students may work independently or in pairs (pair programming). </w:t>
            </w:r>
          </w:p>
          <w:p w14:paraId="62DBD034" w14:textId="77777777" w:rsidR="006B2AD5" w:rsidRDefault="006B2AD5">
            <w:pPr>
              <w:pBdr>
                <w:top w:val="nil"/>
                <w:left w:val="nil"/>
                <w:bottom w:val="nil"/>
                <w:right w:val="nil"/>
                <w:between w:val="nil"/>
              </w:pBdr>
              <w:spacing w:line="276" w:lineRule="auto"/>
              <w:rPr>
                <w:b/>
                <w:color w:val="000000"/>
              </w:rPr>
            </w:pPr>
          </w:p>
          <w:p w14:paraId="25CF5147" w14:textId="77777777" w:rsidR="006B2AD5" w:rsidRDefault="00000000">
            <w:pPr>
              <w:numPr>
                <w:ilvl w:val="0"/>
                <w:numId w:val="6"/>
              </w:numPr>
              <w:pBdr>
                <w:top w:val="nil"/>
                <w:left w:val="nil"/>
                <w:bottom w:val="nil"/>
                <w:right w:val="nil"/>
                <w:between w:val="nil"/>
              </w:pBdr>
              <w:spacing w:line="276" w:lineRule="auto"/>
            </w:pPr>
            <w:r>
              <w:rPr>
                <w:i/>
                <w:color w:val="000000"/>
              </w:rPr>
              <w:t xml:space="preserve">Optional: if students are working in pairs, you may wish to play the video explaining pair programming in computer science. </w:t>
            </w:r>
          </w:p>
          <w:p w14:paraId="1D6DEA56" w14:textId="77777777" w:rsidR="006B2AD5" w:rsidRDefault="00000000">
            <w:pPr>
              <w:numPr>
                <w:ilvl w:val="0"/>
                <w:numId w:val="6"/>
              </w:numPr>
              <w:pBdr>
                <w:top w:val="nil"/>
                <w:left w:val="nil"/>
                <w:bottom w:val="nil"/>
                <w:right w:val="nil"/>
                <w:between w:val="nil"/>
              </w:pBdr>
              <w:spacing w:line="276" w:lineRule="auto"/>
            </w:pPr>
            <w:r>
              <w:rPr>
                <w:color w:val="000000"/>
              </w:rPr>
              <w:t>Students will use the Scratch blocks just introduced to code a short animation to introduce themselves.</w:t>
            </w:r>
          </w:p>
          <w:p w14:paraId="1CC39B0B" w14:textId="77777777" w:rsidR="006B2AD5" w:rsidRDefault="00000000">
            <w:pPr>
              <w:numPr>
                <w:ilvl w:val="1"/>
                <w:numId w:val="6"/>
              </w:numPr>
              <w:pBdr>
                <w:top w:val="nil"/>
                <w:left w:val="nil"/>
                <w:bottom w:val="nil"/>
                <w:right w:val="nil"/>
                <w:between w:val="nil"/>
              </w:pBdr>
              <w:spacing w:line="276" w:lineRule="auto"/>
            </w:pPr>
            <w:r>
              <w:rPr>
                <w:color w:val="000000"/>
              </w:rPr>
              <w:t xml:space="preserve">Challenge students to use each block or feature to create a short, animated introduction. Should also include a sprite and backdrop. </w:t>
            </w:r>
          </w:p>
          <w:p w14:paraId="171FB882" w14:textId="77777777" w:rsidR="006B2AD5" w:rsidRDefault="00000000">
            <w:pPr>
              <w:numPr>
                <w:ilvl w:val="1"/>
                <w:numId w:val="6"/>
              </w:numPr>
              <w:pBdr>
                <w:top w:val="nil"/>
                <w:left w:val="nil"/>
                <w:bottom w:val="nil"/>
                <w:right w:val="nil"/>
                <w:between w:val="nil"/>
              </w:pBdr>
              <w:spacing w:line="276" w:lineRule="auto"/>
              <w:rPr>
                <w:i/>
                <w:color w:val="000000"/>
              </w:rPr>
            </w:pPr>
            <w:r>
              <w:rPr>
                <w:i/>
                <w:color w:val="000000"/>
              </w:rPr>
              <w:t>Note to teacher: you may wish to adapt the checklist on slide 29 as a quick assessment to monitor students’ progress.</w:t>
            </w:r>
          </w:p>
          <w:p w14:paraId="36F61FF4" w14:textId="77777777" w:rsidR="006B2AD5" w:rsidRDefault="00000000">
            <w:pPr>
              <w:numPr>
                <w:ilvl w:val="0"/>
                <w:numId w:val="6"/>
              </w:numPr>
              <w:pBdr>
                <w:top w:val="nil"/>
                <w:left w:val="nil"/>
                <w:bottom w:val="nil"/>
                <w:right w:val="nil"/>
                <w:between w:val="nil"/>
              </w:pBdr>
              <w:spacing w:line="276" w:lineRule="auto"/>
            </w:pPr>
            <w:r>
              <w:rPr>
                <w:color w:val="000000"/>
              </w:rPr>
              <w:t xml:space="preserve">When students are done, they should share their animations with a partner and to the teacher Scratch </w:t>
            </w:r>
            <w:proofErr w:type="gramStart"/>
            <w:r>
              <w:rPr>
                <w:color w:val="000000"/>
              </w:rPr>
              <w:t>account</w:t>
            </w:r>
            <w:proofErr w:type="gramEnd"/>
          </w:p>
          <w:p w14:paraId="1B34AD7B" w14:textId="77777777" w:rsidR="006B2AD5" w:rsidRDefault="006B2AD5">
            <w:pPr>
              <w:pBdr>
                <w:top w:val="nil"/>
                <w:left w:val="nil"/>
                <w:bottom w:val="nil"/>
                <w:right w:val="nil"/>
                <w:between w:val="nil"/>
              </w:pBdr>
              <w:spacing w:line="276" w:lineRule="auto"/>
              <w:rPr>
                <w:color w:val="000000"/>
              </w:rPr>
            </w:pPr>
          </w:p>
        </w:tc>
      </w:tr>
      <w:tr w:rsidR="006B2AD5" w14:paraId="7D026D1D" w14:textId="77777777">
        <w:trPr>
          <w:trHeight w:val="1140"/>
        </w:trPr>
        <w:tc>
          <w:tcPr>
            <w:tcW w:w="9360" w:type="dxa"/>
            <w:tcBorders>
              <w:left w:val="single" w:sz="18" w:space="0" w:color="000000"/>
              <w:bottom w:val="single" w:sz="8" w:space="0" w:color="000000"/>
            </w:tcBorders>
            <w:tcMar>
              <w:top w:w="0" w:type="dxa"/>
              <w:bottom w:w="0" w:type="dxa"/>
            </w:tcMar>
          </w:tcPr>
          <w:p w14:paraId="6C099172" w14:textId="77777777" w:rsidR="006B2AD5" w:rsidRDefault="00000000">
            <w:pPr>
              <w:pBdr>
                <w:top w:val="nil"/>
                <w:left w:val="nil"/>
                <w:bottom w:val="nil"/>
                <w:right w:val="nil"/>
                <w:between w:val="nil"/>
              </w:pBdr>
              <w:spacing w:line="276" w:lineRule="auto"/>
              <w:rPr>
                <w:b/>
                <w:color w:val="000000"/>
              </w:rPr>
            </w:pPr>
            <w:r>
              <w:rPr>
                <w:b/>
                <w:color w:val="000000"/>
              </w:rPr>
              <w:t xml:space="preserve">(5 min) Wrap up: </w:t>
            </w:r>
          </w:p>
          <w:p w14:paraId="461DB701" w14:textId="77777777" w:rsidR="006B2AD5" w:rsidRDefault="00000000">
            <w:pPr>
              <w:pBdr>
                <w:top w:val="nil"/>
                <w:left w:val="nil"/>
                <w:bottom w:val="nil"/>
                <w:right w:val="nil"/>
                <w:between w:val="nil"/>
              </w:pBdr>
              <w:spacing w:line="276" w:lineRule="auto"/>
              <w:rPr>
                <w:color w:val="000000"/>
              </w:rPr>
            </w:pPr>
            <w:r>
              <w:rPr>
                <w:color w:val="000000"/>
              </w:rPr>
              <w:t>Review today’s vocabulary terms and Scratch blocks, and share the</w:t>
            </w:r>
            <w:hyperlink r:id="rId15">
              <w:r>
                <w:rPr>
                  <w:color w:val="1155CC"/>
                  <w:u w:val="single"/>
                </w:rPr>
                <w:t xml:space="preserve"> “Careers in Tech” Video</w:t>
              </w:r>
            </w:hyperlink>
            <w:r>
              <w:rPr>
                <w:color w:val="000000"/>
              </w:rPr>
              <w:t xml:space="preserve"> (Slide 34). Remind students that anyone can be a computer scientist!</w:t>
            </w:r>
          </w:p>
        </w:tc>
      </w:tr>
      <w:tr w:rsidR="006B2AD5" w14:paraId="3E72DCF1" w14:textId="77777777">
        <w:trPr>
          <w:trHeight w:val="630"/>
        </w:trPr>
        <w:tc>
          <w:tcPr>
            <w:tcW w:w="936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6120E3E0" w14:textId="77777777" w:rsidR="006B2AD5" w:rsidRDefault="00000000">
            <w:pPr>
              <w:pBdr>
                <w:top w:val="nil"/>
                <w:left w:val="nil"/>
                <w:bottom w:val="nil"/>
                <w:right w:val="nil"/>
                <w:between w:val="nil"/>
              </w:pBdr>
              <w:spacing w:line="276" w:lineRule="auto"/>
              <w:rPr>
                <w:color w:val="000000"/>
                <w:highlight w:val="white"/>
              </w:rPr>
            </w:pPr>
            <w:r>
              <w:rPr>
                <w:b/>
                <w:color w:val="000000"/>
                <w:highlight w:val="white"/>
              </w:rPr>
              <w:t xml:space="preserve">Assessment Strategy: </w:t>
            </w:r>
          </w:p>
          <w:p w14:paraId="45D2E968" w14:textId="77777777" w:rsidR="006B2AD5" w:rsidRDefault="00000000">
            <w:pPr>
              <w:pBdr>
                <w:top w:val="nil"/>
                <w:left w:val="nil"/>
                <w:bottom w:val="nil"/>
                <w:right w:val="nil"/>
                <w:between w:val="nil"/>
              </w:pBdr>
              <w:spacing w:line="276" w:lineRule="auto"/>
              <w:rPr>
                <w:color w:val="000000"/>
              </w:rPr>
            </w:pPr>
            <w:r>
              <w:rPr>
                <w:color w:val="000000"/>
              </w:rPr>
              <w:t>Did the student…</w:t>
            </w:r>
          </w:p>
          <w:p w14:paraId="47511D3D" w14:textId="77777777" w:rsidR="006B2AD5" w:rsidRDefault="00000000">
            <w:pPr>
              <w:numPr>
                <w:ilvl w:val="0"/>
                <w:numId w:val="3"/>
              </w:numPr>
              <w:pBdr>
                <w:top w:val="nil"/>
                <w:left w:val="nil"/>
                <w:bottom w:val="nil"/>
                <w:right w:val="nil"/>
                <w:between w:val="nil"/>
              </w:pBdr>
              <w:spacing w:line="276" w:lineRule="auto"/>
            </w:pPr>
            <w:r>
              <w:rPr>
                <w:color w:val="000000"/>
              </w:rPr>
              <w:t xml:space="preserve">Review familiar patterns and </w:t>
            </w:r>
            <w:proofErr w:type="gramStart"/>
            <w:r>
              <w:rPr>
                <w:color w:val="000000"/>
              </w:rPr>
              <w:t>sequences</w:t>
            </w:r>
            <w:proofErr w:type="gramEnd"/>
            <w:r>
              <w:rPr>
                <w:color w:val="000000"/>
              </w:rPr>
              <w:t xml:space="preserve">     </w:t>
            </w:r>
          </w:p>
          <w:p w14:paraId="0DDB7A91" w14:textId="77777777" w:rsidR="006B2AD5" w:rsidRDefault="00000000">
            <w:pPr>
              <w:numPr>
                <w:ilvl w:val="0"/>
                <w:numId w:val="3"/>
              </w:numPr>
              <w:pBdr>
                <w:top w:val="nil"/>
                <w:left w:val="nil"/>
                <w:bottom w:val="nil"/>
                <w:right w:val="nil"/>
                <w:between w:val="nil"/>
              </w:pBdr>
              <w:spacing w:line="276" w:lineRule="auto"/>
            </w:pPr>
            <w:r>
              <w:rPr>
                <w:color w:val="000000"/>
              </w:rPr>
              <w:t xml:space="preserve">Review Scratch objects and blocks                                                                                            </w:t>
            </w:r>
          </w:p>
          <w:p w14:paraId="37F9B224" w14:textId="77777777" w:rsidR="006B2AD5" w:rsidRDefault="00000000">
            <w:pPr>
              <w:numPr>
                <w:ilvl w:val="0"/>
                <w:numId w:val="3"/>
              </w:numPr>
              <w:pBdr>
                <w:top w:val="nil"/>
                <w:left w:val="nil"/>
                <w:bottom w:val="nil"/>
                <w:right w:val="nil"/>
                <w:between w:val="nil"/>
              </w:pBdr>
              <w:spacing w:line="276" w:lineRule="auto"/>
            </w:pPr>
            <w:r>
              <w:rPr>
                <w:color w:val="000000"/>
              </w:rPr>
              <w:t xml:space="preserve">Identify and use the start block, speak block, think </w:t>
            </w:r>
            <w:proofErr w:type="gramStart"/>
            <w:r>
              <w:rPr>
                <w:color w:val="000000"/>
              </w:rPr>
              <w:t>block</w:t>
            </w:r>
            <w:proofErr w:type="gramEnd"/>
          </w:p>
          <w:p w14:paraId="0133E207" w14:textId="77777777" w:rsidR="006B2AD5" w:rsidRDefault="00000000">
            <w:pPr>
              <w:numPr>
                <w:ilvl w:val="0"/>
                <w:numId w:val="3"/>
              </w:numPr>
              <w:pBdr>
                <w:top w:val="nil"/>
                <w:left w:val="nil"/>
                <w:bottom w:val="nil"/>
                <w:right w:val="nil"/>
                <w:between w:val="nil"/>
              </w:pBdr>
              <w:spacing w:line="276" w:lineRule="auto"/>
            </w:pPr>
            <w:r>
              <w:rPr>
                <w:color w:val="000000"/>
                <w:highlight w:val="white"/>
              </w:rPr>
              <w:t>Create a Scratch animation to introduce themselves</w:t>
            </w:r>
          </w:p>
        </w:tc>
      </w:tr>
    </w:tbl>
    <w:p w14:paraId="5792DE72" w14:textId="77777777" w:rsidR="006B2AD5" w:rsidRDefault="006B2AD5">
      <w:pPr>
        <w:pBdr>
          <w:top w:val="nil"/>
          <w:left w:val="nil"/>
          <w:bottom w:val="nil"/>
          <w:right w:val="nil"/>
          <w:between w:val="nil"/>
        </w:pBdr>
        <w:spacing w:line="240" w:lineRule="auto"/>
        <w:rPr>
          <w:b/>
          <w:color w:val="000000"/>
        </w:rPr>
      </w:pPr>
    </w:p>
    <w:p w14:paraId="386C9900" w14:textId="77777777" w:rsidR="006B2AD5" w:rsidRDefault="006B2AD5">
      <w:pPr>
        <w:pBdr>
          <w:top w:val="nil"/>
          <w:left w:val="nil"/>
          <w:bottom w:val="nil"/>
          <w:right w:val="nil"/>
          <w:between w:val="nil"/>
        </w:pBdr>
        <w:rPr>
          <w:color w:val="000000"/>
        </w:rPr>
      </w:pPr>
    </w:p>
    <w:p w14:paraId="393669D2" w14:textId="77777777" w:rsidR="006B2AD5" w:rsidRDefault="006B2AD5">
      <w:pPr>
        <w:pBdr>
          <w:top w:val="nil"/>
          <w:left w:val="nil"/>
          <w:bottom w:val="nil"/>
          <w:right w:val="nil"/>
          <w:between w:val="nil"/>
        </w:pBdr>
        <w:rPr>
          <w:color w:val="000000"/>
        </w:rPr>
      </w:pPr>
    </w:p>
    <w:p w14:paraId="77866870" w14:textId="77777777" w:rsidR="006B2AD5" w:rsidRDefault="006B2AD5">
      <w:pPr>
        <w:pBdr>
          <w:top w:val="nil"/>
          <w:left w:val="nil"/>
          <w:bottom w:val="nil"/>
          <w:right w:val="nil"/>
          <w:between w:val="nil"/>
        </w:pBdr>
        <w:rPr>
          <w:color w:val="000000"/>
        </w:rPr>
      </w:pPr>
    </w:p>
    <w:p w14:paraId="7A619801" w14:textId="77777777" w:rsidR="006B2AD5" w:rsidRDefault="006B2AD5">
      <w:pPr>
        <w:pBdr>
          <w:top w:val="nil"/>
          <w:left w:val="nil"/>
          <w:bottom w:val="nil"/>
          <w:right w:val="nil"/>
          <w:between w:val="nil"/>
        </w:pBdr>
        <w:rPr>
          <w:color w:val="000000"/>
        </w:rPr>
      </w:pPr>
    </w:p>
    <w:p w14:paraId="10DC2AFF" w14:textId="77777777" w:rsidR="006B2AD5" w:rsidRDefault="006B2AD5">
      <w:pPr>
        <w:pBdr>
          <w:top w:val="nil"/>
          <w:left w:val="nil"/>
          <w:bottom w:val="nil"/>
          <w:right w:val="nil"/>
          <w:between w:val="nil"/>
        </w:pBdr>
        <w:rPr>
          <w:color w:val="000000"/>
        </w:rPr>
      </w:pPr>
    </w:p>
    <w:sectPr w:rsidR="006B2AD5">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66AE" w14:textId="77777777" w:rsidR="008E6FFE" w:rsidRDefault="008E6FFE">
      <w:pPr>
        <w:spacing w:line="240" w:lineRule="auto"/>
      </w:pPr>
      <w:r>
        <w:separator/>
      </w:r>
    </w:p>
  </w:endnote>
  <w:endnote w:type="continuationSeparator" w:id="0">
    <w:p w14:paraId="532434BE" w14:textId="77777777" w:rsidR="008E6FFE" w:rsidRDefault="008E6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C39A" w14:textId="77777777" w:rsidR="006B2AD5" w:rsidRDefault="006B2AD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821D" w14:textId="77777777" w:rsidR="006B2AD5" w:rsidRDefault="006B2AD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84E76" w14:textId="77777777" w:rsidR="008E6FFE" w:rsidRDefault="008E6FFE">
      <w:pPr>
        <w:spacing w:line="240" w:lineRule="auto"/>
      </w:pPr>
      <w:r>
        <w:separator/>
      </w:r>
    </w:p>
  </w:footnote>
  <w:footnote w:type="continuationSeparator" w:id="0">
    <w:p w14:paraId="585088D4" w14:textId="77777777" w:rsidR="008E6FFE" w:rsidRDefault="008E6F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C694" w14:textId="77777777" w:rsidR="006B2AD5" w:rsidRDefault="006B2AD5">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7CB0" w14:textId="77777777" w:rsidR="006B2AD5"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2373B3EE" wp14:editId="28CA640A">
          <wp:extent cx="4700588" cy="1207730"/>
          <wp:effectExtent l="0" t="0" r="0" b="0"/>
          <wp:docPr id="12"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76C9E68" wp14:editId="1D0606A0">
          <wp:simplePos x="0" y="0"/>
          <wp:positionH relativeFrom="column">
            <wp:posOffset>4581525</wp:posOffset>
          </wp:positionH>
          <wp:positionV relativeFrom="paragraph">
            <wp:posOffset>-19044</wp:posOffset>
          </wp:positionV>
          <wp:extent cx="1176338" cy="1202478"/>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AB2"/>
    <w:multiLevelType w:val="multilevel"/>
    <w:tmpl w:val="2DBE4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EA2F1C"/>
    <w:multiLevelType w:val="multilevel"/>
    <w:tmpl w:val="058AC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8B4866"/>
    <w:multiLevelType w:val="multilevel"/>
    <w:tmpl w:val="658E8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9F209D"/>
    <w:multiLevelType w:val="multilevel"/>
    <w:tmpl w:val="A1B66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412E9A"/>
    <w:multiLevelType w:val="multilevel"/>
    <w:tmpl w:val="24A63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A75579"/>
    <w:multiLevelType w:val="multilevel"/>
    <w:tmpl w:val="A5E8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3290518">
    <w:abstractNumId w:val="3"/>
  </w:num>
  <w:num w:numId="2" w16cid:durableId="1959406423">
    <w:abstractNumId w:val="5"/>
  </w:num>
  <w:num w:numId="3" w16cid:durableId="557009119">
    <w:abstractNumId w:val="1"/>
  </w:num>
  <w:num w:numId="4" w16cid:durableId="1848665234">
    <w:abstractNumId w:val="4"/>
  </w:num>
  <w:num w:numId="5" w16cid:durableId="533621003">
    <w:abstractNumId w:val="0"/>
  </w:num>
  <w:num w:numId="6" w16cid:durableId="356346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xNDIyMDU1NTZU0lEKTi0uzszPAykwqwUAKMramywAAAA="/>
  </w:docVars>
  <w:rsids>
    <w:rsidRoot w:val="006B2AD5"/>
    <w:rsid w:val="001514D9"/>
    <w:rsid w:val="00152DBF"/>
    <w:rsid w:val="00492094"/>
    <w:rsid w:val="006B2AD5"/>
    <w:rsid w:val="007B4521"/>
    <w:rsid w:val="0081394B"/>
    <w:rsid w:val="008D0069"/>
    <w:rsid w:val="008E6FFE"/>
    <w:rsid w:val="00950F4B"/>
    <w:rsid w:val="00B30FE2"/>
    <w:rsid w:val="00CC5465"/>
    <w:rsid w:val="00EB2187"/>
    <w:rsid w:val="00FE1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0E15"/>
  <w15:docId w15:val="{BE81DD00-5A87-4B14-83A3-62831A46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xgv1w5kl8wvrby4/ThinkCoCo_Nov16.mp4?dl=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opbox.com/s/n1flwnn68llvrku/greenflag.mp4?dl=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n5FXpc1nPr0" TargetMode="External"/><Relationship Id="rId5" Type="http://schemas.openxmlformats.org/officeDocument/2006/relationships/webSettings" Target="webSettings.xml"/><Relationship Id="rId15" Type="http://schemas.openxmlformats.org/officeDocument/2006/relationships/hyperlink" Target="https://www.dropbox.com/s/2pdh9cwsxym5m92/Careers%20in%20Tech_%20My%20name%20is%20Tess.mp4?dl=0" TargetMode="External"/><Relationship Id="rId10" Type="http://schemas.openxmlformats.org/officeDocument/2006/relationships/hyperlink" Target="http://www.youtube.com/watch?v=cBu3mTyjqh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ropbox.com/scl/fi/de1z03f9c70noewlruvvm/(Student-Copy)-Unit-1-slides.pptx.pptx?dl=0&amp;rlkey=w9yoeuxwm5aojjbhw6jteslja" TargetMode="External"/><Relationship Id="rId14" Type="http://schemas.openxmlformats.org/officeDocument/2006/relationships/hyperlink" Target="https://www.dropbox.com/s/1xakgwx6g8lwp3y/SayForSecondsCoCo_Nov16.mp4?dl=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itpfQofkpK1vMvPtHpZT5KaGbw==">AMUW2mVwUOiB6DYt9NeZ5rCk9uhG5+ilrr2vXZO5dlBQfFosUtRAf9zdAEkkeegxb0YKKQMKccNWIr1Vl6kyenXnSLKpeLNySj2Yp0H/SY/RxXOoaJbK2r3OA2BxbULGwrJrecYnk//PKsqY5TQ/WMJRmMm7XFbeClXS3tMZFGlW9nBaaQKeNEcwKeB1bIyo4IRcL53Hzv1AX/ecGSTGZeqIcj8sXN9uampPS0i5+jGyHU716IIA2Ys=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7</cp:revision>
  <dcterms:created xsi:type="dcterms:W3CDTF">2022-01-04T17:20:00Z</dcterms:created>
  <dcterms:modified xsi:type="dcterms:W3CDTF">2023-10-25T15:51:00Z</dcterms:modified>
</cp:coreProperties>
</file>