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4AC2E6" w14:textId="77777777" w:rsidR="00D456E8" w:rsidRDefault="00000000">
      <w:pPr>
        <w:pStyle w:val="Heading2"/>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3289A9E0" wp14:editId="6646D24F">
            <wp:extent cx="5156922" cy="1319213"/>
            <wp:effectExtent l="0" t="0" r="0" b="0"/>
            <wp:docPr id="23" name="image5.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5.png" descr="This is a picture of the CS For All logo."/>
                    <pic:cNvPicPr preferRelativeResize="0"/>
                  </pic:nvPicPr>
                  <pic:blipFill>
                    <a:blip r:embed="rId8"/>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45FF1C08" wp14:editId="66E337FE">
            <wp:simplePos x="0" y="0"/>
            <wp:positionH relativeFrom="column">
              <wp:posOffset>5010150</wp:posOffset>
            </wp:positionH>
            <wp:positionV relativeFrom="paragraph">
              <wp:posOffset>47625</wp:posOffset>
            </wp:positionV>
            <wp:extent cx="1176338" cy="1202478"/>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76338" cy="1202478"/>
                    </a:xfrm>
                    <a:prstGeom prst="rect">
                      <a:avLst/>
                    </a:prstGeom>
                    <a:ln/>
                  </pic:spPr>
                </pic:pic>
              </a:graphicData>
            </a:graphic>
          </wp:anchor>
        </w:drawing>
      </w:r>
    </w:p>
    <w:p w14:paraId="2223DC41" w14:textId="77777777" w:rsidR="00D456E8" w:rsidRDefault="00000000">
      <w:pPr>
        <w:spacing w:line="240" w:lineRule="auto"/>
        <w:ind w:right="45"/>
        <w:jc w:val="center"/>
        <w:rPr>
          <w:b/>
          <w:color w:val="F16666"/>
        </w:rPr>
      </w:pPr>
      <w:r>
        <w:rPr>
          <w:b/>
          <w:color w:val="F16666"/>
        </w:rPr>
        <w:t xml:space="preserve">Lesson created by the GMU-ODU </w:t>
      </w:r>
      <w:proofErr w:type="spellStart"/>
      <w:r>
        <w:rPr>
          <w:b/>
          <w:color w:val="F16666"/>
        </w:rPr>
        <w:t>CSforAll</w:t>
      </w:r>
      <w:proofErr w:type="spellEnd"/>
      <w:r>
        <w:rPr>
          <w:b/>
          <w:color w:val="F16666"/>
        </w:rPr>
        <w:t xml:space="preserve"> Team. For more information about </w:t>
      </w:r>
    </w:p>
    <w:p w14:paraId="54C57644" w14:textId="77777777" w:rsidR="00D456E8" w:rsidRDefault="00000000">
      <w:pPr>
        <w:spacing w:line="240" w:lineRule="auto"/>
        <w:ind w:right="45"/>
        <w:jc w:val="center"/>
      </w:pPr>
      <w:r>
        <w:rPr>
          <w:b/>
          <w:color w:val="F16666"/>
        </w:rPr>
        <w:t xml:space="preserve">this lesson and our </w:t>
      </w:r>
      <w:proofErr w:type="spellStart"/>
      <w:r>
        <w:rPr>
          <w:b/>
          <w:color w:val="F16666"/>
        </w:rPr>
        <w:t>CSforAll</w:t>
      </w:r>
      <w:proofErr w:type="spellEnd"/>
      <w:r>
        <w:rPr>
          <w:b/>
          <w:color w:val="F16666"/>
        </w:rPr>
        <w:t xml:space="preserve"> initiative, contact Dr. Amy Hutchison at </w:t>
      </w:r>
      <w:hyperlink r:id="rId10">
        <w:r>
          <w:rPr>
            <w:color w:val="0000FF"/>
            <w:u w:val="single"/>
          </w:rPr>
          <w:t>achutchison1@ua.edu</w:t>
        </w:r>
      </w:hyperlink>
      <w:r>
        <w:t xml:space="preserve"> </w:t>
      </w:r>
    </w:p>
    <w:p w14:paraId="3656E193" w14:textId="77777777" w:rsidR="00D456E8" w:rsidRDefault="00D456E8">
      <w:pPr>
        <w:spacing w:line="240" w:lineRule="auto"/>
        <w:ind w:left="720" w:hanging="360"/>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D456E8" w14:paraId="47643B75"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3E189A32" w14:textId="77777777" w:rsidR="00D456E8" w:rsidRDefault="00000000">
            <w:pPr>
              <w:pStyle w:val="Heading2"/>
              <w:keepLines w:val="0"/>
              <w:spacing w:before="0" w:after="0" w:line="240" w:lineRule="auto"/>
              <w:rPr>
                <w:b/>
                <w:sz w:val="22"/>
                <w:szCs w:val="22"/>
              </w:rPr>
            </w:pPr>
            <w:bookmarkStart w:id="1" w:name="_heading=h.30j0zll" w:colFirst="0" w:colLast="0"/>
            <w:bookmarkEnd w:id="1"/>
            <w:r>
              <w:rPr>
                <w:b/>
                <w:sz w:val="22"/>
                <w:szCs w:val="22"/>
              </w:rPr>
              <w:t>Lesson 2: Sequencing</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50E0492E" w14:textId="77777777" w:rsidR="00D456E8" w:rsidRDefault="00000000">
            <w:pPr>
              <w:pStyle w:val="Heading2"/>
              <w:keepLines w:val="0"/>
              <w:spacing w:before="0" w:after="0" w:line="240" w:lineRule="auto"/>
              <w:rPr>
                <w:b/>
                <w:sz w:val="22"/>
                <w:szCs w:val="22"/>
              </w:rPr>
            </w:pPr>
            <w:bookmarkStart w:id="2" w:name="_heading=h.1fob9te" w:colFirst="0" w:colLast="0"/>
            <w:bookmarkEnd w:id="2"/>
            <w:r>
              <w:rPr>
                <w:b/>
                <w:sz w:val="22"/>
                <w:szCs w:val="22"/>
              </w:rPr>
              <w:t>Grade Level: 1</w:t>
            </w:r>
          </w:p>
        </w:tc>
      </w:tr>
      <w:tr w:rsidR="00D456E8" w14:paraId="64A533D4"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6B49D7DC" w14:textId="77777777" w:rsidR="00D456E8" w:rsidRDefault="00D456E8">
            <w:pPr>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0AEB0365" w14:textId="77777777" w:rsidR="00D456E8" w:rsidRDefault="00D456E8">
            <w:pPr>
              <w:pStyle w:val="Heading2"/>
              <w:keepLines w:val="0"/>
              <w:spacing w:before="0" w:after="0" w:line="240" w:lineRule="auto"/>
              <w:rPr>
                <w:b/>
                <w:sz w:val="22"/>
                <w:szCs w:val="22"/>
              </w:rPr>
            </w:pPr>
            <w:bookmarkStart w:id="3" w:name="_heading=h.3znysh7"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74EDDF87" w14:textId="77777777" w:rsidR="00D456E8" w:rsidRDefault="00D456E8">
            <w:pPr>
              <w:pStyle w:val="Heading2"/>
              <w:keepLines w:val="0"/>
              <w:spacing w:before="0" w:after="0" w:line="240" w:lineRule="auto"/>
              <w:rPr>
                <w:b/>
                <w:sz w:val="22"/>
                <w:szCs w:val="22"/>
              </w:rPr>
            </w:pPr>
          </w:p>
        </w:tc>
      </w:tr>
      <w:tr w:rsidR="00D456E8" w14:paraId="264C708A"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30C23A89" w14:textId="77777777" w:rsidR="00D456E8" w:rsidRDefault="00000000">
            <w:pPr>
              <w:pStyle w:val="Heading3"/>
              <w:keepLines w:val="0"/>
              <w:spacing w:before="0" w:after="0" w:line="240" w:lineRule="auto"/>
              <w:ind w:left="360"/>
              <w:jc w:val="center"/>
              <w:rPr>
                <w:b/>
                <w:color w:val="000000"/>
                <w:sz w:val="22"/>
                <w:szCs w:val="22"/>
              </w:rPr>
            </w:pPr>
            <w:bookmarkStart w:id="4" w:name="_heading=h.2et92p0" w:colFirst="0" w:colLast="0"/>
            <w:bookmarkEnd w:id="4"/>
            <w:r>
              <w:rPr>
                <w:b/>
                <w:color w:val="000000"/>
                <w:sz w:val="22"/>
                <w:szCs w:val="22"/>
              </w:rPr>
              <w:t>Concept: Sequencing</w:t>
            </w:r>
          </w:p>
        </w:tc>
      </w:tr>
      <w:tr w:rsidR="00D456E8" w14:paraId="5DB22B4C"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5D861EA5" w14:textId="77777777" w:rsidR="00D456E8" w:rsidRDefault="00000000">
            <w:pPr>
              <w:spacing w:line="240" w:lineRule="auto"/>
            </w:pPr>
            <w:r>
              <w:rPr>
                <w:b/>
              </w:rPr>
              <w:t>Vocab:</w:t>
            </w:r>
            <w:r>
              <w:t xml:space="preserve"> </w:t>
            </w:r>
          </w:p>
          <w:p w14:paraId="7D5288D6" w14:textId="77777777" w:rsidR="00D456E8" w:rsidRDefault="00000000">
            <w:pPr>
              <w:numPr>
                <w:ilvl w:val="0"/>
                <w:numId w:val="8"/>
              </w:numPr>
              <w:spacing w:line="240" w:lineRule="auto"/>
            </w:pPr>
            <w:r>
              <w:t xml:space="preserve">Sequencing </w:t>
            </w:r>
          </w:p>
          <w:p w14:paraId="62588555" w14:textId="77777777" w:rsidR="00D456E8" w:rsidRDefault="00000000">
            <w:pPr>
              <w:numPr>
                <w:ilvl w:val="0"/>
                <w:numId w:val="8"/>
              </w:numPr>
              <w:spacing w:line="240" w:lineRule="auto"/>
            </w:pPr>
            <w:r>
              <w:t>Debugging</w:t>
            </w:r>
          </w:p>
          <w:p w14:paraId="78FFF700" w14:textId="77777777" w:rsidR="00D456E8" w:rsidRDefault="00000000">
            <w:pPr>
              <w:numPr>
                <w:ilvl w:val="0"/>
                <w:numId w:val="8"/>
              </w:numPr>
              <w:spacing w:line="240" w:lineRule="auto"/>
            </w:pPr>
            <w:r>
              <w:t xml:space="preserve">Start </w:t>
            </w:r>
            <w:proofErr w:type="gramStart"/>
            <w:r>
              <w:t>blocks</w:t>
            </w:r>
            <w:proofErr w:type="gramEnd"/>
          </w:p>
          <w:p w14:paraId="0EB3B523" w14:textId="77777777" w:rsidR="00D456E8" w:rsidRDefault="00000000">
            <w:pPr>
              <w:numPr>
                <w:ilvl w:val="0"/>
                <w:numId w:val="8"/>
              </w:numPr>
              <w:spacing w:line="240" w:lineRule="auto"/>
            </w:pPr>
            <w:r>
              <w:t xml:space="preserve">Stop </w:t>
            </w:r>
            <w:proofErr w:type="gramStart"/>
            <w:r>
              <w:t>block</w:t>
            </w:r>
            <w:proofErr w:type="gramEnd"/>
            <w:r>
              <w:t xml:space="preserve"> </w:t>
            </w:r>
          </w:p>
          <w:p w14:paraId="1F38B631" w14:textId="77777777" w:rsidR="00D456E8" w:rsidRDefault="00000000">
            <w:pPr>
              <w:spacing w:line="240" w:lineRule="auto"/>
              <w:ind w:left="720"/>
              <w:rPr>
                <w:b/>
              </w:rPr>
            </w:pPr>
            <w:r>
              <w:t xml:space="preserve"> </w:t>
            </w:r>
          </w:p>
        </w:tc>
      </w:tr>
      <w:tr w:rsidR="00D456E8" w14:paraId="3F968BAB" w14:textId="77777777">
        <w:trPr>
          <w:trHeight w:val="1245"/>
        </w:trPr>
        <w:tc>
          <w:tcPr>
            <w:tcW w:w="10278" w:type="dxa"/>
            <w:gridSpan w:val="3"/>
            <w:tcBorders>
              <w:left w:val="single" w:sz="18" w:space="0" w:color="000000"/>
            </w:tcBorders>
            <w:tcMar>
              <w:top w:w="0" w:type="dxa"/>
              <w:bottom w:w="0" w:type="dxa"/>
            </w:tcMar>
          </w:tcPr>
          <w:p w14:paraId="1733F6FA" w14:textId="77777777" w:rsidR="00D456E8" w:rsidRDefault="00000000">
            <w:pPr>
              <w:spacing w:line="240" w:lineRule="auto"/>
            </w:pPr>
            <w:r>
              <w:rPr>
                <w:b/>
              </w:rPr>
              <w:t xml:space="preserve">Summary: </w:t>
            </w:r>
            <w:r>
              <w:t xml:space="preserve">In this lesson, students will learn and practice retelling stories and putting them in the correct sequence. They will also review coding blocks and learn two new blocks. </w:t>
            </w:r>
          </w:p>
        </w:tc>
      </w:tr>
      <w:tr w:rsidR="00D456E8" w14:paraId="78490BA4" w14:textId="77777777">
        <w:trPr>
          <w:trHeight w:val="1815"/>
        </w:trPr>
        <w:tc>
          <w:tcPr>
            <w:tcW w:w="10278" w:type="dxa"/>
            <w:gridSpan w:val="3"/>
            <w:tcBorders>
              <w:left w:val="single" w:sz="18" w:space="0" w:color="000000"/>
            </w:tcBorders>
            <w:tcMar>
              <w:top w:w="0" w:type="dxa"/>
              <w:bottom w:w="0" w:type="dxa"/>
            </w:tcMar>
          </w:tcPr>
          <w:p w14:paraId="0D78F777" w14:textId="77777777" w:rsidR="00D456E8" w:rsidRDefault="00000000">
            <w:pPr>
              <w:spacing w:line="240" w:lineRule="auto"/>
              <w:rPr>
                <w:b/>
              </w:rPr>
            </w:pPr>
            <w:r>
              <w:rPr>
                <w:b/>
              </w:rPr>
              <w:t>Lesson Objectives (learning targets):</w:t>
            </w:r>
            <w:r>
              <w:t xml:space="preserve"> </w:t>
            </w:r>
            <w:r>
              <w:rPr>
                <w:b/>
              </w:rPr>
              <w:t xml:space="preserve"> I can…</w:t>
            </w:r>
          </w:p>
          <w:p w14:paraId="74BA499F" w14:textId="77777777" w:rsidR="00D456E8" w:rsidRDefault="00D456E8">
            <w:pPr>
              <w:widowControl w:val="0"/>
              <w:spacing w:line="240" w:lineRule="auto"/>
              <w:rPr>
                <w:b/>
              </w:rPr>
            </w:pPr>
          </w:p>
          <w:p w14:paraId="29A75E36" w14:textId="77777777" w:rsidR="00D456E8" w:rsidRDefault="00000000">
            <w:pPr>
              <w:widowControl w:val="0"/>
              <w:numPr>
                <w:ilvl w:val="0"/>
                <w:numId w:val="1"/>
              </w:numPr>
              <w:spacing w:line="240" w:lineRule="auto"/>
            </w:pPr>
            <w:r>
              <w:t xml:space="preserve">Ask and answer questions about a </w:t>
            </w:r>
            <w:proofErr w:type="gramStart"/>
            <w:r>
              <w:t>story</w:t>
            </w:r>
            <w:proofErr w:type="gramEnd"/>
          </w:p>
          <w:p w14:paraId="14D6046D" w14:textId="77777777" w:rsidR="00D456E8" w:rsidRDefault="00000000">
            <w:pPr>
              <w:widowControl w:val="0"/>
              <w:numPr>
                <w:ilvl w:val="0"/>
                <w:numId w:val="1"/>
              </w:numPr>
              <w:spacing w:line="240" w:lineRule="auto"/>
            </w:pPr>
            <w:r>
              <w:t xml:space="preserve">Retell a story with beginning, middle, and </w:t>
            </w:r>
            <w:proofErr w:type="gramStart"/>
            <w:r>
              <w:t>end</w:t>
            </w:r>
            <w:proofErr w:type="gramEnd"/>
          </w:p>
          <w:p w14:paraId="71749606" w14:textId="77777777" w:rsidR="00D456E8" w:rsidRDefault="00000000">
            <w:pPr>
              <w:widowControl w:val="0"/>
              <w:numPr>
                <w:ilvl w:val="0"/>
                <w:numId w:val="1"/>
              </w:numPr>
              <w:spacing w:line="240" w:lineRule="auto"/>
            </w:pPr>
            <w:r>
              <w:t xml:space="preserve">Sequence a story with a beginning, middle, and </w:t>
            </w:r>
            <w:proofErr w:type="gramStart"/>
            <w:r>
              <w:t>end</w:t>
            </w:r>
            <w:proofErr w:type="gramEnd"/>
          </w:p>
          <w:p w14:paraId="20AC4883" w14:textId="77777777" w:rsidR="00D456E8" w:rsidRDefault="00000000">
            <w:pPr>
              <w:widowControl w:val="0"/>
              <w:numPr>
                <w:ilvl w:val="0"/>
                <w:numId w:val="1"/>
              </w:numPr>
              <w:spacing w:line="240" w:lineRule="auto"/>
            </w:pPr>
            <w:r>
              <w:t xml:space="preserve">Debug a </w:t>
            </w:r>
            <w:proofErr w:type="gramStart"/>
            <w:r>
              <w:t>story</w:t>
            </w:r>
            <w:proofErr w:type="gramEnd"/>
          </w:p>
          <w:p w14:paraId="0C668576" w14:textId="77777777" w:rsidR="00D456E8" w:rsidRDefault="00000000">
            <w:pPr>
              <w:widowControl w:val="0"/>
              <w:numPr>
                <w:ilvl w:val="0"/>
                <w:numId w:val="1"/>
              </w:numPr>
              <w:spacing w:line="240" w:lineRule="auto"/>
            </w:pPr>
            <w:r>
              <w:t xml:space="preserve">Design a story </w:t>
            </w:r>
            <w:proofErr w:type="gramStart"/>
            <w:r>
              <w:t>sequence</w:t>
            </w:r>
            <w:proofErr w:type="gramEnd"/>
          </w:p>
          <w:p w14:paraId="541AB85D" w14:textId="77777777" w:rsidR="00D456E8" w:rsidRDefault="00000000">
            <w:pPr>
              <w:widowControl w:val="0"/>
              <w:numPr>
                <w:ilvl w:val="0"/>
                <w:numId w:val="1"/>
              </w:numPr>
              <w:spacing w:line="240" w:lineRule="auto"/>
            </w:pPr>
            <w:r>
              <w:t xml:space="preserve">Put a story in the correct </w:t>
            </w:r>
            <w:proofErr w:type="gramStart"/>
            <w:r>
              <w:t>sequence</w:t>
            </w:r>
            <w:proofErr w:type="gramEnd"/>
          </w:p>
          <w:p w14:paraId="201F9FFA" w14:textId="77777777" w:rsidR="00D456E8" w:rsidRDefault="00D456E8">
            <w:pPr>
              <w:widowControl w:val="0"/>
              <w:spacing w:line="240" w:lineRule="auto"/>
            </w:pPr>
          </w:p>
        </w:tc>
      </w:tr>
      <w:tr w:rsidR="00D456E8" w14:paraId="065F0014"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255079E8" w14:textId="77777777" w:rsidR="00D456E8" w:rsidRDefault="00000000">
            <w:pPr>
              <w:widowControl w:val="0"/>
              <w:spacing w:line="240" w:lineRule="auto"/>
              <w:ind w:left="720" w:hanging="360"/>
              <w:jc w:val="center"/>
              <w:rPr>
                <w:b/>
              </w:rPr>
            </w:pPr>
            <w:r>
              <w:rPr>
                <w:b/>
              </w:rPr>
              <w:t>VDOE English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1B617F57" w14:textId="77777777" w:rsidR="00D456E8" w:rsidRDefault="00000000">
            <w:pPr>
              <w:widowControl w:val="0"/>
              <w:spacing w:line="240" w:lineRule="auto"/>
              <w:ind w:left="360"/>
              <w:jc w:val="center"/>
              <w:rPr>
                <w:b/>
              </w:rPr>
            </w:pPr>
            <w:r>
              <w:rPr>
                <w:b/>
              </w:rPr>
              <w:t>Computer Science Standard(s)</w:t>
            </w:r>
          </w:p>
        </w:tc>
      </w:tr>
      <w:tr w:rsidR="00D456E8" w14:paraId="101FF69B"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0592C015" w14:textId="77777777" w:rsidR="00D456E8" w:rsidRDefault="00000000">
            <w:pPr>
              <w:widowControl w:val="0"/>
              <w:spacing w:line="240" w:lineRule="auto"/>
              <w:rPr>
                <w:b/>
              </w:rPr>
            </w:pPr>
            <w:r>
              <w:rPr>
                <w:b/>
              </w:rPr>
              <w:t>Communication and Multimodal Literacies:</w:t>
            </w:r>
          </w:p>
          <w:p w14:paraId="69DF9DAC" w14:textId="77777777" w:rsidR="00D456E8" w:rsidRDefault="00D456E8">
            <w:pPr>
              <w:widowControl w:val="0"/>
              <w:spacing w:line="240" w:lineRule="auto"/>
            </w:pPr>
          </w:p>
          <w:p w14:paraId="42B0CA97" w14:textId="77777777" w:rsidR="00D456E8" w:rsidRDefault="00000000">
            <w:pPr>
              <w:widowControl w:val="0"/>
            </w:pPr>
            <w:proofErr w:type="gramStart"/>
            <w:r>
              <w:t>1.1  The</w:t>
            </w:r>
            <w:proofErr w:type="gramEnd"/>
            <w:r>
              <w:t xml:space="preserve"> student will use oral communication skills.</w:t>
            </w:r>
          </w:p>
          <w:p w14:paraId="1358ED68" w14:textId="77777777" w:rsidR="00D456E8" w:rsidRDefault="00000000">
            <w:pPr>
              <w:widowControl w:val="0"/>
            </w:pPr>
            <w:r>
              <w:t xml:space="preserve">    e) Use increasingly complex sentence structures in oral communication.</w:t>
            </w:r>
          </w:p>
          <w:p w14:paraId="55986D7F" w14:textId="77777777" w:rsidR="00D456E8" w:rsidRDefault="00000000">
            <w:pPr>
              <w:widowControl w:val="0"/>
            </w:pPr>
            <w:r>
              <w:t xml:space="preserve">    </w:t>
            </w:r>
            <w:proofErr w:type="spellStart"/>
            <w:r>
              <w:t>i</w:t>
            </w:r>
            <w:proofErr w:type="spellEnd"/>
            <w:r>
              <w:t>) Retell information shared by others.</w:t>
            </w:r>
          </w:p>
          <w:p w14:paraId="53AD7C40" w14:textId="77777777" w:rsidR="00D456E8" w:rsidRDefault="00D456E8">
            <w:pPr>
              <w:widowControl w:val="0"/>
            </w:pPr>
          </w:p>
          <w:p w14:paraId="4184784B" w14:textId="77777777" w:rsidR="00D456E8" w:rsidRDefault="00000000">
            <w:pPr>
              <w:widowControl w:val="0"/>
              <w:spacing w:line="240" w:lineRule="auto"/>
              <w:rPr>
                <w:b/>
              </w:rPr>
            </w:pPr>
            <w:r>
              <w:rPr>
                <w:b/>
              </w:rPr>
              <w:t>Reading:</w:t>
            </w:r>
          </w:p>
          <w:p w14:paraId="1207B54F" w14:textId="77777777" w:rsidR="00D456E8" w:rsidRDefault="00000000">
            <w:pPr>
              <w:widowControl w:val="0"/>
              <w:spacing w:line="240" w:lineRule="auto"/>
            </w:pPr>
            <w:r>
              <w:t>1.9   The student will read and demonstrate comprehension of fictional texts.</w:t>
            </w:r>
          </w:p>
          <w:p w14:paraId="4CC345EE" w14:textId="77777777" w:rsidR="00D456E8" w:rsidRDefault="00000000">
            <w:pPr>
              <w:widowControl w:val="0"/>
              <w:spacing w:line="240" w:lineRule="auto"/>
              <w:ind w:left="360"/>
            </w:pPr>
            <w:r>
              <w:t>d) Describe characters, setting, and plot events in fiction and poetry.</w:t>
            </w:r>
          </w:p>
          <w:p w14:paraId="7A5E9812" w14:textId="77777777" w:rsidR="00D456E8" w:rsidRDefault="00000000">
            <w:pPr>
              <w:widowControl w:val="0"/>
              <w:spacing w:line="240" w:lineRule="auto"/>
              <w:ind w:left="360"/>
            </w:pPr>
            <w:r>
              <w:lastRenderedPageBreak/>
              <w:t>g) Summarize stories and events with beginning, middle, and end in the correct sequence.</w:t>
            </w:r>
          </w:p>
          <w:p w14:paraId="19FCD7DD" w14:textId="77777777" w:rsidR="00D456E8" w:rsidRDefault="00000000">
            <w:pPr>
              <w:widowControl w:val="0"/>
              <w:spacing w:before="240" w:line="240" w:lineRule="auto"/>
              <w:rPr>
                <w:b/>
              </w:rPr>
            </w:pPr>
            <w:r>
              <w:rPr>
                <w:b/>
              </w:rPr>
              <w:t>Writing:</w:t>
            </w:r>
          </w:p>
          <w:p w14:paraId="13F1ED5D" w14:textId="77777777" w:rsidR="00D456E8" w:rsidRDefault="00000000">
            <w:pPr>
              <w:widowControl w:val="0"/>
              <w:spacing w:before="240" w:line="240" w:lineRule="auto"/>
              <w:rPr>
                <w:b/>
              </w:rPr>
            </w:pPr>
            <w:r>
              <w:t xml:space="preserve">1.13 The student will write to communicate ideas for a variety of purposes.  </w:t>
            </w:r>
          </w:p>
          <w:p w14:paraId="432BC57A" w14:textId="77777777" w:rsidR="00D456E8" w:rsidRDefault="00D456E8">
            <w:pPr>
              <w:widowControl w:val="0"/>
              <w:rPr>
                <w:b/>
              </w:rPr>
            </w:pP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0143B81C" w14:textId="77777777" w:rsidR="00D456E8" w:rsidRDefault="00D456E8">
            <w:pPr>
              <w:widowControl w:val="0"/>
              <w:spacing w:line="240" w:lineRule="auto"/>
              <w:rPr>
                <w:b/>
              </w:rPr>
            </w:pPr>
          </w:p>
          <w:p w14:paraId="1DFAB509" w14:textId="77777777" w:rsidR="00D456E8" w:rsidRDefault="00000000">
            <w:pPr>
              <w:widowControl w:val="0"/>
              <w:spacing w:line="240" w:lineRule="auto"/>
            </w:pPr>
            <w:r>
              <w:t>1.1 The student will construct sets of step-by-step instructions (algorithms) both independently and collaboratively a. using sequencing; b. using loops (a wide variety of patterns such as repeating patterns or growing patterns); and c. identifying events.</w:t>
            </w:r>
          </w:p>
          <w:p w14:paraId="35FFC9DA" w14:textId="77777777" w:rsidR="00D456E8" w:rsidRDefault="00D456E8">
            <w:pPr>
              <w:widowControl w:val="0"/>
              <w:spacing w:line="240" w:lineRule="auto"/>
            </w:pPr>
          </w:p>
          <w:p w14:paraId="30EF7C49" w14:textId="77777777" w:rsidR="00D456E8" w:rsidRDefault="00000000">
            <w:pPr>
              <w:widowControl w:val="0"/>
              <w:spacing w:line="240" w:lineRule="auto"/>
            </w:pPr>
            <w:r>
              <w:t xml:space="preserve">1.3 The student will analyze, correct, and improve (debug) an algorithm that includes sequencing and simple loops, with or without a computing device. </w:t>
            </w:r>
          </w:p>
          <w:p w14:paraId="6E7FD4A2" w14:textId="77777777" w:rsidR="00D456E8" w:rsidRDefault="00D456E8">
            <w:pPr>
              <w:widowControl w:val="0"/>
              <w:spacing w:line="240" w:lineRule="auto"/>
            </w:pPr>
          </w:p>
          <w:p w14:paraId="390D3C12" w14:textId="77777777" w:rsidR="00D456E8" w:rsidRDefault="00000000">
            <w:pPr>
              <w:widowControl w:val="0"/>
              <w:spacing w:line="240" w:lineRule="auto"/>
            </w:pPr>
            <w:r>
              <w:lastRenderedPageBreak/>
              <w:t xml:space="preserve">1.4 The student will plan and create a design document to illustrate thoughts, ideas, and stories in a sequential (step-by-step) manner (e.g., story map, storyboard, sequential graphic organizer). </w:t>
            </w:r>
          </w:p>
          <w:p w14:paraId="4BC643B3" w14:textId="77777777" w:rsidR="00D456E8" w:rsidRDefault="00D456E8">
            <w:pPr>
              <w:widowControl w:val="0"/>
              <w:spacing w:line="240" w:lineRule="auto"/>
            </w:pPr>
          </w:p>
        </w:tc>
      </w:tr>
    </w:tbl>
    <w:p w14:paraId="35446436" w14:textId="77777777" w:rsidR="00D456E8" w:rsidRDefault="00D456E8">
      <w:pPr>
        <w:spacing w:line="240" w:lineRule="auto"/>
        <w:ind w:left="720"/>
      </w:pPr>
    </w:p>
    <w:p w14:paraId="1BC54589" w14:textId="77777777" w:rsidR="00D456E8" w:rsidRDefault="00D456E8">
      <w:pPr>
        <w:spacing w:line="240" w:lineRule="auto"/>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D456E8" w14:paraId="5190E0A1"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7A094B0B" w14:textId="77777777" w:rsidR="00D456E8" w:rsidRDefault="00000000">
            <w:pPr>
              <w:pStyle w:val="Heading3"/>
              <w:keepLines w:val="0"/>
              <w:spacing w:before="0" w:after="0" w:line="240" w:lineRule="auto"/>
              <w:ind w:left="360"/>
              <w:jc w:val="center"/>
              <w:rPr>
                <w:b/>
                <w:color w:val="000000"/>
                <w:sz w:val="22"/>
                <w:szCs w:val="22"/>
              </w:rPr>
            </w:pPr>
            <w:bookmarkStart w:id="5" w:name="_heading=h.tyjcwt" w:colFirst="0" w:colLast="0"/>
            <w:bookmarkEnd w:id="5"/>
            <w:r>
              <w:rPr>
                <w:b/>
                <w:color w:val="000000"/>
                <w:sz w:val="22"/>
                <w:szCs w:val="22"/>
              </w:rPr>
              <w:t>Materials</w:t>
            </w:r>
          </w:p>
        </w:tc>
      </w:tr>
      <w:tr w:rsidR="00D456E8" w14:paraId="2555327A"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3E064F3D" w14:textId="77777777" w:rsidR="00D456E8" w:rsidRDefault="00D456E8">
            <w:pPr>
              <w:widowControl w:val="0"/>
              <w:spacing w:line="240" w:lineRule="auto"/>
            </w:pPr>
          </w:p>
          <w:p w14:paraId="131AAD55" w14:textId="6D1EE0EC" w:rsidR="00D456E8" w:rsidRDefault="00000000">
            <w:pPr>
              <w:widowControl w:val="0"/>
              <w:numPr>
                <w:ilvl w:val="0"/>
                <w:numId w:val="3"/>
              </w:numPr>
              <w:spacing w:line="240" w:lineRule="auto"/>
            </w:pPr>
            <w:r>
              <w:t xml:space="preserve">Virtual </w:t>
            </w:r>
            <w:r w:rsidRPr="008C4B2D">
              <w:t>Teacher Slides</w:t>
            </w:r>
            <w:r>
              <w:t xml:space="preserve"> for L2G1</w:t>
            </w:r>
          </w:p>
          <w:p w14:paraId="01784503" w14:textId="77777777" w:rsidR="00D456E8" w:rsidRDefault="00D456E8">
            <w:pPr>
              <w:widowControl w:val="0"/>
              <w:spacing w:line="240" w:lineRule="auto"/>
            </w:pPr>
          </w:p>
          <w:p w14:paraId="7DFC413A" w14:textId="77777777" w:rsidR="00D456E8" w:rsidRDefault="00000000">
            <w:pPr>
              <w:widowControl w:val="0"/>
              <w:spacing w:line="240" w:lineRule="auto"/>
            </w:pPr>
            <w:r>
              <w:t>The resources below may benefit the flow of your lesson or serve as asynchronous resources. You may choose to upload these resources to your virtual environment prior to this lesson or utilize them as practice resources post-lesson.</w:t>
            </w:r>
          </w:p>
          <w:p w14:paraId="515F56AA" w14:textId="77777777" w:rsidR="00D456E8" w:rsidRDefault="00D456E8">
            <w:pPr>
              <w:widowControl w:val="0"/>
              <w:spacing w:line="240" w:lineRule="auto"/>
            </w:pPr>
          </w:p>
          <w:p w14:paraId="518CA23B" w14:textId="77777777" w:rsidR="00D456E8" w:rsidRDefault="00000000">
            <w:pPr>
              <w:widowControl w:val="0"/>
              <w:numPr>
                <w:ilvl w:val="0"/>
                <w:numId w:val="2"/>
              </w:numPr>
              <w:spacing w:line="240" w:lineRule="auto"/>
            </w:pPr>
            <w:r>
              <w:t xml:space="preserve">A copy of The Gingerbread Man or a video read-aloud of </w:t>
            </w:r>
            <w:hyperlink r:id="rId11">
              <w:r>
                <w:rPr>
                  <w:color w:val="0000FF"/>
                  <w:u w:val="single"/>
                </w:rPr>
                <w:t>The Gingerbread Man</w:t>
              </w:r>
            </w:hyperlink>
            <w:r>
              <w:t xml:space="preserve"> (read aloud prior to lesson)</w:t>
            </w:r>
          </w:p>
          <w:p w14:paraId="1B388F8C" w14:textId="77777777" w:rsidR="00D456E8" w:rsidRDefault="00000000">
            <w:pPr>
              <w:keepLines/>
              <w:widowControl w:val="0"/>
              <w:numPr>
                <w:ilvl w:val="0"/>
                <w:numId w:val="2"/>
              </w:numPr>
              <w:spacing w:line="240" w:lineRule="auto"/>
            </w:pPr>
            <w:proofErr w:type="spellStart"/>
            <w:r>
              <w:t>ScratchJr</w:t>
            </w:r>
            <w:proofErr w:type="spellEnd"/>
            <w:r>
              <w:t xml:space="preserve"> </w:t>
            </w:r>
            <w:hyperlink r:id="rId12">
              <w:r>
                <w:rPr>
                  <w:color w:val="1155CC"/>
                  <w:u w:val="single"/>
                </w:rPr>
                <w:t>Blocks</w:t>
              </w:r>
            </w:hyperlink>
          </w:p>
          <w:p w14:paraId="63E7A6BA" w14:textId="77777777" w:rsidR="00D456E8" w:rsidRDefault="00000000">
            <w:pPr>
              <w:widowControl w:val="0"/>
              <w:numPr>
                <w:ilvl w:val="0"/>
                <w:numId w:val="2"/>
              </w:numPr>
              <w:spacing w:line="240" w:lineRule="auto"/>
            </w:pPr>
            <w:hyperlink r:id="rId13">
              <w:r>
                <w:rPr>
                  <w:color w:val="1155CC"/>
                  <w:u w:val="single"/>
                </w:rPr>
                <w:t>Word Wall Cards</w:t>
              </w:r>
            </w:hyperlink>
          </w:p>
          <w:p w14:paraId="48F4289A" w14:textId="77777777" w:rsidR="00D456E8" w:rsidRDefault="00000000">
            <w:pPr>
              <w:widowControl w:val="0"/>
              <w:numPr>
                <w:ilvl w:val="0"/>
                <w:numId w:val="2"/>
              </w:numPr>
              <w:spacing w:line="240" w:lineRule="auto"/>
            </w:pPr>
            <w:hyperlink r:id="rId14">
              <w:r>
                <w:rPr>
                  <w:color w:val="1155CC"/>
                  <w:u w:val="single"/>
                </w:rPr>
                <w:t>Gingerbread Man Seque</w:t>
              </w:r>
              <w:r>
                <w:rPr>
                  <w:color w:val="1155CC"/>
                  <w:u w:val="single"/>
                </w:rPr>
                <w:t>n</w:t>
              </w:r>
              <w:r>
                <w:rPr>
                  <w:color w:val="1155CC"/>
                  <w:u w:val="single"/>
                </w:rPr>
                <w:t>cing Cards</w:t>
              </w:r>
            </w:hyperlink>
          </w:p>
          <w:p w14:paraId="59C67F86" w14:textId="77777777" w:rsidR="00D456E8" w:rsidRDefault="00000000">
            <w:pPr>
              <w:widowControl w:val="0"/>
              <w:numPr>
                <w:ilvl w:val="0"/>
                <w:numId w:val="2"/>
              </w:numPr>
              <w:spacing w:line="240" w:lineRule="auto"/>
            </w:pPr>
            <w:r>
              <w:t>Blank index cards (3 per student)</w:t>
            </w:r>
          </w:p>
          <w:p w14:paraId="2F1720E1" w14:textId="77777777" w:rsidR="00D456E8" w:rsidRDefault="00D456E8">
            <w:pPr>
              <w:widowControl w:val="0"/>
              <w:spacing w:line="240" w:lineRule="auto"/>
            </w:pPr>
          </w:p>
        </w:tc>
      </w:tr>
    </w:tbl>
    <w:p w14:paraId="507E4AE3" w14:textId="77777777" w:rsidR="00D456E8" w:rsidRDefault="00D456E8">
      <w:pPr>
        <w:spacing w:line="240" w:lineRule="auto"/>
      </w:pPr>
    </w:p>
    <w:p w14:paraId="180BB4C5" w14:textId="77777777" w:rsidR="00D456E8" w:rsidRDefault="00D456E8">
      <w:pPr>
        <w:spacing w:line="240" w:lineRule="auto"/>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D456E8" w14:paraId="0DDE6CF5" w14:textId="77777777">
        <w:trPr>
          <w:trHeight w:val="41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142295ED" w14:textId="77777777" w:rsidR="00D456E8" w:rsidRDefault="00000000">
            <w:pPr>
              <w:pStyle w:val="Heading3"/>
              <w:keepLines w:val="0"/>
              <w:spacing w:before="0" w:after="0" w:line="240" w:lineRule="auto"/>
              <w:ind w:left="360" w:hanging="450"/>
              <w:jc w:val="center"/>
              <w:rPr>
                <w:b/>
                <w:color w:val="000000"/>
                <w:sz w:val="22"/>
                <w:szCs w:val="22"/>
              </w:rPr>
            </w:pPr>
            <w:bookmarkStart w:id="6" w:name="_heading=h.3dy6vkm" w:colFirst="0" w:colLast="0"/>
            <w:bookmarkEnd w:id="6"/>
            <w:r>
              <w:rPr>
                <w:b/>
                <w:color w:val="000000"/>
              </w:rPr>
              <w:t>Lesson Structure and Activities</w:t>
            </w:r>
          </w:p>
        </w:tc>
      </w:tr>
      <w:tr w:rsidR="00D456E8" w14:paraId="1F142FC9" w14:textId="77777777">
        <w:trPr>
          <w:trHeight w:val="1065"/>
        </w:trPr>
        <w:tc>
          <w:tcPr>
            <w:tcW w:w="10230" w:type="dxa"/>
            <w:tcBorders>
              <w:top w:val="single" w:sz="8" w:space="0" w:color="000000"/>
              <w:left w:val="single" w:sz="18" w:space="0" w:color="000000"/>
            </w:tcBorders>
            <w:tcMar>
              <w:top w:w="0" w:type="dxa"/>
              <w:bottom w:w="0" w:type="dxa"/>
            </w:tcMar>
          </w:tcPr>
          <w:p w14:paraId="2906ADE6" w14:textId="77777777" w:rsidR="00D456E8" w:rsidRDefault="00000000">
            <w:pPr>
              <w:widowControl w:val="0"/>
              <w:spacing w:line="240" w:lineRule="auto"/>
              <w:rPr>
                <w:b/>
              </w:rPr>
            </w:pPr>
            <w:r>
              <w:rPr>
                <w:b/>
              </w:rPr>
              <w:t>Warm-up/Bell Ringer Activity: (5-10 min)</w:t>
            </w:r>
          </w:p>
          <w:p w14:paraId="004A218E" w14:textId="77777777" w:rsidR="00D456E8" w:rsidRDefault="00D456E8">
            <w:pPr>
              <w:widowControl w:val="0"/>
              <w:spacing w:line="240" w:lineRule="auto"/>
              <w:rPr>
                <w:b/>
              </w:rPr>
            </w:pPr>
          </w:p>
          <w:p w14:paraId="36F605A0" w14:textId="77777777" w:rsidR="00D456E8" w:rsidRDefault="00000000">
            <w:pPr>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17429815" w14:textId="77777777" w:rsidR="00D456E8" w:rsidRDefault="00D456E8">
            <w:pPr>
              <w:widowControl w:val="0"/>
              <w:spacing w:line="240" w:lineRule="auto"/>
              <w:rPr>
                <w:b/>
                <w:color w:val="FF0000"/>
                <w:sz w:val="23"/>
                <w:szCs w:val="23"/>
              </w:rPr>
            </w:pPr>
          </w:p>
          <w:p w14:paraId="70D10E08" w14:textId="77777777" w:rsidR="00D456E8" w:rsidRDefault="00000000">
            <w:pPr>
              <w:widowControl w:val="0"/>
              <w:spacing w:line="240" w:lineRule="auto"/>
              <w:rPr>
                <w:b/>
                <w:u w:val="single"/>
              </w:rPr>
            </w:pPr>
            <w:r>
              <w:t xml:space="preserve">Review what we learned about patterns and loops in lesson 1. Show the “computer science”, “computer”, “pattern”, and “loops” word wall cards </w:t>
            </w:r>
            <w:r>
              <w:rPr>
                <w:b/>
              </w:rPr>
              <w:t>(slide 6-9</w:t>
            </w:r>
            <w:r>
              <w:t>).</w:t>
            </w:r>
          </w:p>
        </w:tc>
      </w:tr>
      <w:tr w:rsidR="00D456E8" w14:paraId="0D3944B3" w14:textId="77777777">
        <w:trPr>
          <w:trHeight w:val="1605"/>
        </w:trPr>
        <w:tc>
          <w:tcPr>
            <w:tcW w:w="10230" w:type="dxa"/>
            <w:tcBorders>
              <w:left w:val="single" w:sz="18" w:space="0" w:color="000000"/>
              <w:bottom w:val="single" w:sz="8" w:space="0" w:color="000000"/>
            </w:tcBorders>
            <w:tcMar>
              <w:top w:w="0" w:type="dxa"/>
              <w:bottom w:w="0" w:type="dxa"/>
            </w:tcMar>
          </w:tcPr>
          <w:p w14:paraId="6479F4A1" w14:textId="77777777" w:rsidR="00D456E8" w:rsidRDefault="00000000">
            <w:pPr>
              <w:widowControl w:val="0"/>
              <w:spacing w:line="240" w:lineRule="auto"/>
              <w:rPr>
                <w:b/>
              </w:rPr>
            </w:pPr>
            <w:r>
              <w:rPr>
                <w:b/>
              </w:rPr>
              <w:t>Introduction: (10 min)</w:t>
            </w:r>
          </w:p>
          <w:p w14:paraId="35AAB0B0" w14:textId="77777777" w:rsidR="00D456E8" w:rsidRDefault="00D456E8">
            <w:pPr>
              <w:widowControl w:val="0"/>
              <w:spacing w:line="240" w:lineRule="auto"/>
            </w:pPr>
          </w:p>
          <w:p w14:paraId="70490E80" w14:textId="77777777" w:rsidR="00D456E8" w:rsidRDefault="00000000">
            <w:pPr>
              <w:widowControl w:val="0"/>
              <w:numPr>
                <w:ilvl w:val="0"/>
                <w:numId w:val="5"/>
              </w:numPr>
              <w:spacing w:line="240" w:lineRule="auto"/>
            </w:pPr>
            <w:r>
              <w:t xml:space="preserve">Listen to a song, ask students to think about the pattern of the song </w:t>
            </w:r>
            <w:proofErr w:type="gramStart"/>
            <w:r>
              <w:t>and  notice</w:t>
            </w:r>
            <w:proofErr w:type="gramEnd"/>
            <w:r>
              <w:t xml:space="preserve"> what happens at the beginning, middle, and end of the song.</w:t>
            </w:r>
          </w:p>
          <w:p w14:paraId="3DBE380A" w14:textId="77777777" w:rsidR="00D456E8" w:rsidRDefault="00000000">
            <w:pPr>
              <w:widowControl w:val="0"/>
              <w:numPr>
                <w:ilvl w:val="0"/>
                <w:numId w:val="5"/>
              </w:numPr>
              <w:spacing w:line="240" w:lineRule="auto"/>
            </w:pPr>
            <w:r>
              <w:t xml:space="preserve">Engagement &amp; Interest: play “Milkshake” by Koo </w:t>
            </w:r>
            <w:proofErr w:type="spellStart"/>
            <w:r>
              <w:t>Koo</w:t>
            </w:r>
            <w:proofErr w:type="spellEnd"/>
            <w:r>
              <w:t xml:space="preserve"> Kanga Roo (3 minutes) (</w:t>
            </w:r>
            <w:r>
              <w:rPr>
                <w:b/>
              </w:rPr>
              <w:t>Slide 11</w:t>
            </w:r>
            <w:r>
              <w:t xml:space="preserve">) </w:t>
            </w:r>
          </w:p>
          <w:p w14:paraId="4578B512" w14:textId="77777777" w:rsidR="00D456E8" w:rsidRDefault="00000000">
            <w:pPr>
              <w:widowControl w:val="0"/>
              <w:numPr>
                <w:ilvl w:val="0"/>
                <w:numId w:val="5"/>
              </w:numPr>
              <w:spacing w:line="240" w:lineRule="auto"/>
            </w:pPr>
            <w:r>
              <w:t>Guide students to think about the beginning, middle, and end of the song. What was at the beginning/middle/end?</w:t>
            </w:r>
            <w:r>
              <w:rPr>
                <w:b/>
              </w:rPr>
              <w:t xml:space="preserve"> (slide 12-15)</w:t>
            </w:r>
          </w:p>
          <w:p w14:paraId="42C73A6C" w14:textId="77777777" w:rsidR="00D456E8" w:rsidRDefault="00D456E8">
            <w:pPr>
              <w:widowControl w:val="0"/>
              <w:spacing w:line="240" w:lineRule="auto"/>
            </w:pPr>
          </w:p>
          <w:p w14:paraId="701914A1" w14:textId="77777777" w:rsidR="00D456E8" w:rsidRDefault="00D456E8">
            <w:pPr>
              <w:widowControl w:val="0"/>
              <w:spacing w:line="240" w:lineRule="auto"/>
            </w:pPr>
          </w:p>
        </w:tc>
      </w:tr>
      <w:tr w:rsidR="00D456E8" w14:paraId="65A6415C" w14:textId="77777777">
        <w:trPr>
          <w:trHeight w:val="2640"/>
        </w:trPr>
        <w:tc>
          <w:tcPr>
            <w:tcW w:w="10230" w:type="dxa"/>
            <w:tcBorders>
              <w:left w:val="single" w:sz="18" w:space="0" w:color="000000"/>
              <w:bottom w:val="single" w:sz="8" w:space="0" w:color="000000"/>
            </w:tcBorders>
            <w:tcMar>
              <w:top w:w="0" w:type="dxa"/>
              <w:bottom w:w="0" w:type="dxa"/>
            </w:tcMar>
          </w:tcPr>
          <w:p w14:paraId="690D4331" w14:textId="77777777" w:rsidR="00D456E8" w:rsidRDefault="00000000">
            <w:pPr>
              <w:widowControl w:val="0"/>
              <w:spacing w:line="240" w:lineRule="auto"/>
              <w:rPr>
                <w:b/>
              </w:rPr>
            </w:pPr>
            <w:r>
              <w:rPr>
                <w:b/>
              </w:rPr>
              <w:lastRenderedPageBreak/>
              <w:t xml:space="preserve">Guided Instruction: (15 min) </w:t>
            </w:r>
          </w:p>
          <w:p w14:paraId="3CD7A989" w14:textId="77777777" w:rsidR="00D456E8" w:rsidRDefault="00D456E8">
            <w:pPr>
              <w:widowControl w:val="0"/>
              <w:spacing w:line="240" w:lineRule="auto"/>
              <w:rPr>
                <w:b/>
              </w:rPr>
            </w:pPr>
          </w:p>
          <w:p w14:paraId="388FB47A" w14:textId="77777777" w:rsidR="00D456E8" w:rsidRDefault="00000000">
            <w:pPr>
              <w:widowControl w:val="0"/>
              <w:numPr>
                <w:ilvl w:val="0"/>
                <w:numId w:val="4"/>
              </w:numPr>
              <w:spacing w:line="240" w:lineRule="auto"/>
            </w:pPr>
            <w:r>
              <w:t>Play Beginning, Middle, End game: retell each part of the Three Little Pig story</w:t>
            </w:r>
            <w:r>
              <w:rPr>
                <w:b/>
                <w:i/>
              </w:rPr>
              <w:t xml:space="preserve"> </w:t>
            </w:r>
            <w:r>
              <w:t>(</w:t>
            </w:r>
            <w:r>
              <w:rPr>
                <w:i/>
              </w:rPr>
              <w:t>You are welcome to use familiar stories that your class has recently read/studied in Reading or Writing Workshop.</w:t>
            </w:r>
            <w:r>
              <w:t>). Use three fingers to indicate the beginning, middle and end (</w:t>
            </w:r>
            <w:r>
              <w:rPr>
                <w:b/>
              </w:rPr>
              <w:t>Slide 17-24</w:t>
            </w:r>
            <w:r>
              <w:t>).</w:t>
            </w:r>
          </w:p>
          <w:p w14:paraId="7C0B7FA3" w14:textId="77777777" w:rsidR="00D456E8" w:rsidRDefault="00000000">
            <w:pPr>
              <w:widowControl w:val="0"/>
              <w:numPr>
                <w:ilvl w:val="0"/>
                <w:numId w:val="4"/>
              </w:numPr>
              <w:spacing w:line="240" w:lineRule="auto"/>
            </w:pPr>
            <w:r>
              <w:t>Have students try retelling the story with a partner or independently (</w:t>
            </w:r>
            <w:r>
              <w:rPr>
                <w:b/>
              </w:rPr>
              <w:t>slide 25</w:t>
            </w:r>
            <w:r>
              <w:t>). Turn and Talk.</w:t>
            </w:r>
          </w:p>
          <w:p w14:paraId="602C8FD1" w14:textId="77777777" w:rsidR="00D456E8" w:rsidRDefault="00000000">
            <w:pPr>
              <w:numPr>
                <w:ilvl w:val="0"/>
                <w:numId w:val="4"/>
              </w:numPr>
            </w:pPr>
            <w:r>
              <w:t>If time permits, try another story (Goldilocks and the Three Bears) in the same way (</w:t>
            </w:r>
            <w:r>
              <w:rPr>
                <w:b/>
              </w:rPr>
              <w:t>slide 27-32</w:t>
            </w:r>
            <w:r>
              <w:t>).</w:t>
            </w:r>
          </w:p>
          <w:p w14:paraId="28962BA7" w14:textId="77777777" w:rsidR="00D456E8" w:rsidRDefault="00000000">
            <w:pPr>
              <w:widowControl w:val="0"/>
              <w:numPr>
                <w:ilvl w:val="0"/>
                <w:numId w:val="4"/>
              </w:numPr>
              <w:spacing w:line="240" w:lineRule="auto"/>
            </w:pPr>
            <w:r>
              <w:t>Have students try retelling the story with a partner or independently (</w:t>
            </w:r>
            <w:r>
              <w:rPr>
                <w:b/>
              </w:rPr>
              <w:t>slide 33</w:t>
            </w:r>
            <w:r>
              <w:t>).</w:t>
            </w:r>
          </w:p>
          <w:p w14:paraId="241580A2" w14:textId="77777777" w:rsidR="00D456E8" w:rsidRDefault="00D456E8"/>
          <w:p w14:paraId="67F48DF5" w14:textId="77777777" w:rsidR="00D456E8" w:rsidRDefault="00000000">
            <w:pPr>
              <w:rPr>
                <w:highlight w:val="yellow"/>
              </w:rPr>
            </w:pPr>
            <w:r>
              <w:rPr>
                <w:b/>
                <w:i/>
              </w:rPr>
              <w:t xml:space="preserve">Turn and talk with a partner or brainstorm independently. Students can do </w:t>
            </w:r>
            <w:proofErr w:type="gramStart"/>
            <w:r>
              <w:rPr>
                <w:b/>
                <w:i/>
              </w:rPr>
              <w:t>this</w:t>
            </w:r>
            <w:proofErr w:type="gramEnd"/>
            <w:r>
              <w:rPr>
                <w:b/>
                <w:i/>
              </w:rPr>
              <w:t xml:space="preserve"> whole group or if you use breakout rooms, you can use that option.</w:t>
            </w:r>
          </w:p>
          <w:p w14:paraId="2BF6D84E" w14:textId="77777777" w:rsidR="00D456E8" w:rsidRDefault="00D456E8"/>
          <w:p w14:paraId="37D4FC2E" w14:textId="77777777" w:rsidR="00D456E8" w:rsidRDefault="00000000">
            <w:r>
              <w:rPr>
                <w:b/>
              </w:rPr>
              <w:t xml:space="preserve">Slide 34 </w:t>
            </w:r>
            <w:r>
              <w:t xml:space="preserve">provides a scaffold for students while they retell. </w:t>
            </w:r>
          </w:p>
          <w:p w14:paraId="00DB545F" w14:textId="77777777" w:rsidR="00D456E8" w:rsidRDefault="00D456E8">
            <w:pPr>
              <w:rPr>
                <w:b/>
              </w:rPr>
            </w:pPr>
          </w:p>
          <w:p w14:paraId="794063F3" w14:textId="77777777" w:rsidR="00D456E8" w:rsidRDefault="00000000">
            <w:r>
              <w:rPr>
                <w:b/>
                <w:i/>
              </w:rPr>
              <w:t xml:space="preserve">Turn and talk with a partner or brainstorm independently. Students can do </w:t>
            </w:r>
            <w:proofErr w:type="gramStart"/>
            <w:r>
              <w:rPr>
                <w:b/>
                <w:i/>
              </w:rPr>
              <w:t>this</w:t>
            </w:r>
            <w:proofErr w:type="gramEnd"/>
            <w:r>
              <w:rPr>
                <w:b/>
                <w:i/>
              </w:rPr>
              <w:t xml:space="preserve"> whole group or if you use breakout rooms, you can use that option.</w:t>
            </w:r>
          </w:p>
          <w:p w14:paraId="36475E43" w14:textId="77777777" w:rsidR="00D456E8" w:rsidRDefault="00000000">
            <w:pPr>
              <w:widowControl w:val="0"/>
              <w:numPr>
                <w:ilvl w:val="0"/>
                <w:numId w:val="4"/>
              </w:numPr>
              <w:spacing w:line="240" w:lineRule="auto"/>
            </w:pPr>
            <w:r>
              <w:t>Introduce Sequencing and Debugging (</w:t>
            </w:r>
            <w:r>
              <w:rPr>
                <w:b/>
              </w:rPr>
              <w:t>Slide 35-37</w:t>
            </w:r>
            <w:r>
              <w:t>)</w:t>
            </w:r>
          </w:p>
          <w:p w14:paraId="6AF7EE74" w14:textId="77777777" w:rsidR="00D456E8" w:rsidRDefault="00D456E8">
            <w:pPr>
              <w:widowControl w:val="0"/>
              <w:spacing w:line="240" w:lineRule="auto"/>
            </w:pPr>
          </w:p>
          <w:p w14:paraId="4483C83C" w14:textId="77777777" w:rsidR="00D456E8" w:rsidRDefault="00000000">
            <w:pPr>
              <w:widowControl w:val="0"/>
              <w:spacing w:line="240" w:lineRule="auto"/>
              <w:rPr>
                <w:i/>
              </w:rPr>
            </w:pPr>
            <w:r>
              <w:rPr>
                <w:i/>
              </w:rPr>
              <w:t>For the sequencing activity below, we’ve selected The Gingerbread Man. It is helpful for your students to have read the book frequently prior to this lesson. You’re welcome to use a story and matching sequencing cards of your choice.</w:t>
            </w:r>
          </w:p>
          <w:p w14:paraId="0EA57573" w14:textId="77777777" w:rsidR="00D456E8" w:rsidRDefault="00D456E8">
            <w:pPr>
              <w:widowControl w:val="0"/>
              <w:spacing w:line="240" w:lineRule="auto"/>
            </w:pPr>
          </w:p>
          <w:p w14:paraId="7C977379" w14:textId="77777777" w:rsidR="00D456E8" w:rsidRDefault="00000000">
            <w:pPr>
              <w:widowControl w:val="0"/>
              <w:numPr>
                <w:ilvl w:val="0"/>
                <w:numId w:val="4"/>
              </w:numPr>
              <w:spacing w:line="240" w:lineRule="auto"/>
            </w:pPr>
            <w:r>
              <w:t xml:space="preserve">Guide students to retell the Gingerbread Man across </w:t>
            </w:r>
            <w:proofErr w:type="gramStart"/>
            <w:r>
              <w:t>fingers .</w:t>
            </w:r>
            <w:proofErr w:type="gramEnd"/>
            <w:r>
              <w:rPr>
                <w:b/>
              </w:rPr>
              <w:t>- You may choose to play video if students need a refresher or let students know the resource will be available as an asynchronous resource</w:t>
            </w:r>
            <w:r>
              <w:t xml:space="preserve">.  </w:t>
            </w:r>
          </w:p>
          <w:p w14:paraId="5935D9B9" w14:textId="77777777" w:rsidR="00D456E8" w:rsidRDefault="00000000">
            <w:pPr>
              <w:numPr>
                <w:ilvl w:val="0"/>
                <w:numId w:val="4"/>
              </w:numPr>
            </w:pPr>
            <w:r>
              <w:t>Model how to retell the story across the fingers again (</w:t>
            </w:r>
            <w:r>
              <w:rPr>
                <w:b/>
              </w:rPr>
              <w:t>slide 38-43</w:t>
            </w:r>
            <w:r>
              <w:t xml:space="preserve">) and then ask students to try it with a partner or work independently. </w:t>
            </w:r>
          </w:p>
          <w:p w14:paraId="01EE7649" w14:textId="77777777" w:rsidR="00D456E8" w:rsidRDefault="00D456E8">
            <w:pPr>
              <w:ind w:left="720"/>
            </w:pPr>
          </w:p>
          <w:p w14:paraId="343C8D76" w14:textId="77777777" w:rsidR="00D456E8" w:rsidRDefault="00000000">
            <w:pPr>
              <w:widowControl w:val="0"/>
              <w:spacing w:line="240" w:lineRule="auto"/>
            </w:pPr>
            <w:r>
              <w:rPr>
                <w:b/>
              </w:rPr>
              <w:t xml:space="preserve">Cue finger wiggling or </w:t>
            </w:r>
            <w:proofErr w:type="gramStart"/>
            <w:r>
              <w:rPr>
                <w:b/>
              </w:rPr>
              <w:t>other</w:t>
            </w:r>
            <w:proofErr w:type="gramEnd"/>
            <w:r>
              <w:rPr>
                <w:b/>
              </w:rPr>
              <w:t xml:space="preserve"> signal taught previously.</w:t>
            </w:r>
            <w:r>
              <w:t xml:space="preserve"> </w:t>
            </w:r>
            <w:r>
              <w:rPr>
                <w:b/>
              </w:rPr>
              <w:t xml:space="preserve">Prompt students to raise </w:t>
            </w:r>
            <w:proofErr w:type="gramStart"/>
            <w:r>
              <w:rPr>
                <w:b/>
              </w:rPr>
              <w:t>hand</w:t>
            </w:r>
            <w:proofErr w:type="gramEnd"/>
            <w:r>
              <w:rPr>
                <w:b/>
              </w:rPr>
              <w:t>.</w:t>
            </w:r>
          </w:p>
          <w:p w14:paraId="120BB187" w14:textId="77777777" w:rsidR="00D456E8" w:rsidRDefault="00D456E8">
            <w:pPr>
              <w:widowControl w:val="0"/>
              <w:spacing w:line="240" w:lineRule="auto"/>
              <w:rPr>
                <w:b/>
              </w:rPr>
            </w:pPr>
          </w:p>
        </w:tc>
      </w:tr>
      <w:tr w:rsidR="00D456E8" w14:paraId="12474FD4" w14:textId="77777777">
        <w:trPr>
          <w:trHeight w:val="1725"/>
        </w:trPr>
        <w:tc>
          <w:tcPr>
            <w:tcW w:w="10230" w:type="dxa"/>
            <w:tcBorders>
              <w:left w:val="single" w:sz="18" w:space="0" w:color="000000"/>
              <w:bottom w:val="single" w:sz="8" w:space="0" w:color="000000"/>
            </w:tcBorders>
            <w:tcMar>
              <w:top w:w="0" w:type="dxa"/>
              <w:bottom w:w="0" w:type="dxa"/>
            </w:tcMar>
          </w:tcPr>
          <w:p w14:paraId="362664E7" w14:textId="77777777" w:rsidR="00D456E8" w:rsidRDefault="00000000">
            <w:pPr>
              <w:widowControl w:val="0"/>
              <w:spacing w:line="240" w:lineRule="auto"/>
              <w:rPr>
                <w:b/>
              </w:rPr>
            </w:pPr>
            <w:r>
              <w:rPr>
                <w:b/>
              </w:rPr>
              <w:t>Guided Practice &amp; Independent Practice: (30 min)</w:t>
            </w:r>
          </w:p>
          <w:p w14:paraId="79F9BCC5" w14:textId="77777777" w:rsidR="00D456E8" w:rsidRDefault="00D456E8">
            <w:pPr>
              <w:widowControl w:val="0"/>
              <w:spacing w:line="240" w:lineRule="auto"/>
              <w:rPr>
                <w:b/>
              </w:rPr>
            </w:pPr>
          </w:p>
          <w:p w14:paraId="7CCBBD03" w14:textId="77777777" w:rsidR="00D456E8" w:rsidRDefault="00000000">
            <w:pPr>
              <w:widowControl w:val="0"/>
              <w:numPr>
                <w:ilvl w:val="0"/>
                <w:numId w:val="7"/>
              </w:numPr>
              <w:spacing w:line="240" w:lineRule="auto"/>
            </w:pPr>
            <w:r>
              <w:t xml:space="preserve">Debugging activity: Go through </w:t>
            </w:r>
            <w:r>
              <w:rPr>
                <w:b/>
              </w:rPr>
              <w:t>slides 44-52</w:t>
            </w:r>
            <w:r>
              <w:t xml:space="preserve"> at appropriate pace for students, ask what we need to do to put the story in the right order.</w:t>
            </w:r>
          </w:p>
          <w:p w14:paraId="2F1F0836" w14:textId="77777777" w:rsidR="00D456E8" w:rsidRDefault="00000000">
            <w:pPr>
              <w:widowControl w:val="0"/>
              <w:spacing w:line="240" w:lineRule="auto"/>
            </w:pPr>
            <w:r>
              <w:rPr>
                <w:noProof/>
              </w:rPr>
              <w:drawing>
                <wp:anchor distT="114300" distB="114300" distL="114300" distR="114300" simplePos="0" relativeHeight="251659264" behindDoc="0" locked="0" layoutInCell="1" hidden="0" allowOverlap="1" wp14:anchorId="35E80A5A" wp14:editId="21E1FAEF">
                  <wp:simplePos x="0" y="0"/>
                  <wp:positionH relativeFrom="column">
                    <wp:posOffset>1433512</wp:posOffset>
                  </wp:positionH>
                  <wp:positionV relativeFrom="paragraph">
                    <wp:posOffset>152400</wp:posOffset>
                  </wp:positionV>
                  <wp:extent cx="734114" cy="1014413"/>
                  <wp:effectExtent l="12700" t="12700" r="12700" b="1270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rot="5400000">
                            <a:off x="0" y="0"/>
                            <a:ext cx="734114" cy="1014413"/>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75646D4D" wp14:editId="28C211F1">
                  <wp:simplePos x="0" y="0"/>
                  <wp:positionH relativeFrom="column">
                    <wp:posOffset>171450</wp:posOffset>
                  </wp:positionH>
                  <wp:positionV relativeFrom="paragraph">
                    <wp:posOffset>142875</wp:posOffset>
                  </wp:positionV>
                  <wp:extent cx="747713" cy="1041661"/>
                  <wp:effectExtent l="12700" t="12700" r="12700" b="12700"/>
                  <wp:wrapTopAndBottom distT="114300" distB="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5400000">
                            <a:off x="0" y="0"/>
                            <a:ext cx="747713" cy="1041661"/>
                          </a:xfrm>
                          <a:prstGeom prst="rect">
                            <a:avLst/>
                          </a:prstGeom>
                          <a:ln w="12700">
                            <a:solidFill>
                              <a:srgbClr val="000000"/>
                            </a:solidFill>
                            <a:prstDash val="solid"/>
                          </a:ln>
                        </pic:spPr>
                      </pic:pic>
                    </a:graphicData>
                  </a:graphic>
                </wp:anchor>
              </w:drawing>
            </w:r>
          </w:p>
          <w:p w14:paraId="548ADDA7" w14:textId="77777777" w:rsidR="00D456E8" w:rsidRDefault="00000000">
            <w:pPr>
              <w:widowControl w:val="0"/>
              <w:spacing w:line="240" w:lineRule="auto"/>
            </w:pPr>
            <w:r>
              <w:rPr>
                <w:noProof/>
              </w:rPr>
              <w:drawing>
                <wp:inline distT="114300" distB="114300" distL="114300" distR="114300" wp14:anchorId="383724D7" wp14:editId="368D213A">
                  <wp:extent cx="942752" cy="1243013"/>
                  <wp:effectExtent l="12700" t="12700" r="12700" b="127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rot="5400000">
                            <a:off x="0" y="0"/>
                            <a:ext cx="942752" cy="1243013"/>
                          </a:xfrm>
                          <a:prstGeom prst="rect">
                            <a:avLst/>
                          </a:prstGeom>
                          <a:ln w="12700">
                            <a:solidFill>
                              <a:srgbClr val="000000"/>
                            </a:solidFill>
                            <a:prstDash val="solid"/>
                          </a:ln>
                        </pic:spPr>
                      </pic:pic>
                    </a:graphicData>
                  </a:graphic>
                </wp:inline>
              </w:drawing>
            </w:r>
            <w:r>
              <w:rPr>
                <w:noProof/>
              </w:rPr>
              <w:drawing>
                <wp:inline distT="114300" distB="114300" distL="114300" distR="114300" wp14:anchorId="5F406EBB" wp14:editId="45E4F2C5">
                  <wp:extent cx="906121" cy="1243012"/>
                  <wp:effectExtent l="12700" t="12700" r="12700" b="127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rot="5400000">
                            <a:off x="0" y="0"/>
                            <a:ext cx="906121" cy="1243012"/>
                          </a:xfrm>
                          <a:prstGeom prst="rect">
                            <a:avLst/>
                          </a:prstGeom>
                          <a:ln w="12700">
                            <a:solidFill>
                              <a:srgbClr val="000000"/>
                            </a:solidFill>
                            <a:prstDash val="solid"/>
                          </a:ln>
                        </pic:spPr>
                      </pic:pic>
                    </a:graphicData>
                  </a:graphic>
                </wp:inline>
              </w:drawing>
            </w:r>
          </w:p>
          <w:p w14:paraId="6E6627EE" w14:textId="77777777" w:rsidR="00D456E8" w:rsidRDefault="00D456E8">
            <w:pPr>
              <w:widowControl w:val="0"/>
              <w:spacing w:line="240" w:lineRule="auto"/>
            </w:pPr>
          </w:p>
          <w:p w14:paraId="6016D49D" w14:textId="77777777" w:rsidR="00D456E8" w:rsidRDefault="00000000">
            <w:pPr>
              <w:widowControl w:val="0"/>
              <w:numPr>
                <w:ilvl w:val="0"/>
                <w:numId w:val="7"/>
              </w:numPr>
              <w:spacing w:line="240" w:lineRule="auto"/>
            </w:pPr>
            <w:r>
              <w:t xml:space="preserve">Give some stories to students and let them choose one to identify the beginning, middle, and end, then shuffle them up and put the sequence out of order. Choose a few students to share their correct sequence (slides 53-54). </w:t>
            </w:r>
          </w:p>
          <w:p w14:paraId="66E76E50" w14:textId="77777777" w:rsidR="00D456E8" w:rsidRDefault="00D456E8">
            <w:pPr>
              <w:widowControl w:val="0"/>
              <w:spacing w:line="240" w:lineRule="auto"/>
              <w:rPr>
                <w:i/>
              </w:rPr>
            </w:pPr>
          </w:p>
          <w:p w14:paraId="577FE6C0" w14:textId="77777777" w:rsidR="00D456E8" w:rsidRDefault="00000000">
            <w:pPr>
              <w:widowControl w:val="0"/>
              <w:spacing w:line="240" w:lineRule="auto"/>
            </w:pPr>
            <w:r>
              <w:rPr>
                <w:i/>
              </w:rPr>
              <w:t>Consider displaying class read-aloud text ideas for students to choose from. Be sure to select stories that have a clear sequence, such as Goldilocks, the Three Little Pigs, The Little Red Hen, etc. ***</w:t>
            </w:r>
            <w:r>
              <w:t xml:space="preserve">If students have index cards available, encourage them to use them for this activity. Otherwise, ask students to get three pieces of paper or to draw three boxes on a piece of paper. </w:t>
            </w:r>
          </w:p>
          <w:p w14:paraId="60C43EF9" w14:textId="77777777" w:rsidR="00D456E8" w:rsidRDefault="00D456E8">
            <w:pPr>
              <w:widowControl w:val="0"/>
              <w:spacing w:line="240" w:lineRule="auto"/>
            </w:pPr>
          </w:p>
          <w:p w14:paraId="63B0AD86" w14:textId="77777777" w:rsidR="00D456E8" w:rsidRDefault="00000000">
            <w:pPr>
              <w:widowControl w:val="0"/>
              <w:spacing w:line="240" w:lineRule="auto"/>
            </w:pPr>
            <w:r>
              <w:rPr>
                <w:i/>
              </w:rPr>
              <w:t xml:space="preserve">***Allow time for students to draw and write their sequencing cards. When finished, you can facilitate small groups or pairs for student teams to debug the sequence. </w:t>
            </w:r>
          </w:p>
          <w:p w14:paraId="0BFDCA12" w14:textId="77777777" w:rsidR="00D456E8" w:rsidRDefault="00D456E8">
            <w:pPr>
              <w:widowControl w:val="0"/>
              <w:spacing w:line="240" w:lineRule="auto"/>
            </w:pPr>
          </w:p>
          <w:p w14:paraId="223DC698" w14:textId="77777777" w:rsidR="00D456E8" w:rsidRDefault="00000000">
            <w:pPr>
              <w:widowControl w:val="0"/>
              <w:numPr>
                <w:ilvl w:val="0"/>
                <w:numId w:val="6"/>
              </w:numPr>
              <w:spacing w:line="240" w:lineRule="auto"/>
            </w:pPr>
            <w:r>
              <w:t xml:space="preserve">CS connection: explain that sequencing is important in both writing and coding (slide 55). </w:t>
            </w:r>
          </w:p>
          <w:p w14:paraId="36F87595" w14:textId="77777777" w:rsidR="00D456E8" w:rsidRDefault="00000000">
            <w:pPr>
              <w:widowControl w:val="0"/>
              <w:numPr>
                <w:ilvl w:val="0"/>
                <w:numId w:val="6"/>
              </w:numPr>
              <w:spacing w:line="240" w:lineRule="auto"/>
            </w:pPr>
            <w:r>
              <w:t>Introduce start and stop blocks (</w:t>
            </w:r>
            <w:r>
              <w:rPr>
                <w:b/>
              </w:rPr>
              <w:t>slides 56-59</w:t>
            </w:r>
            <w:r>
              <w:t>).</w:t>
            </w:r>
          </w:p>
          <w:p w14:paraId="74C3B017" w14:textId="77777777" w:rsidR="00D456E8" w:rsidRDefault="00D456E8">
            <w:pPr>
              <w:widowControl w:val="0"/>
              <w:spacing w:line="240" w:lineRule="auto"/>
            </w:pPr>
          </w:p>
        </w:tc>
      </w:tr>
      <w:tr w:rsidR="00D456E8" w14:paraId="54C8B826" w14:textId="77777777">
        <w:trPr>
          <w:trHeight w:val="1080"/>
        </w:trPr>
        <w:tc>
          <w:tcPr>
            <w:tcW w:w="10230" w:type="dxa"/>
            <w:tcBorders>
              <w:left w:val="single" w:sz="18" w:space="0" w:color="000000"/>
              <w:bottom w:val="single" w:sz="8" w:space="0" w:color="000000"/>
            </w:tcBorders>
            <w:tcMar>
              <w:top w:w="0" w:type="dxa"/>
              <w:bottom w:w="0" w:type="dxa"/>
            </w:tcMar>
          </w:tcPr>
          <w:p w14:paraId="54CE3A07" w14:textId="77777777" w:rsidR="00D456E8" w:rsidRDefault="00000000">
            <w:pPr>
              <w:widowControl w:val="0"/>
              <w:spacing w:line="240" w:lineRule="auto"/>
              <w:rPr>
                <w:b/>
              </w:rPr>
            </w:pPr>
            <w:r>
              <w:rPr>
                <w:b/>
              </w:rPr>
              <w:lastRenderedPageBreak/>
              <w:t>Wrap up: (2 min)</w:t>
            </w:r>
          </w:p>
          <w:p w14:paraId="0694F95C" w14:textId="77777777" w:rsidR="00D456E8" w:rsidRDefault="00D456E8">
            <w:pPr>
              <w:widowControl w:val="0"/>
              <w:spacing w:line="240" w:lineRule="auto"/>
              <w:rPr>
                <w:b/>
              </w:rPr>
            </w:pPr>
          </w:p>
          <w:p w14:paraId="1C2EF798" w14:textId="77777777" w:rsidR="00D456E8" w:rsidRDefault="00000000">
            <w:pPr>
              <w:widowControl w:val="0"/>
              <w:spacing w:line="240" w:lineRule="auto"/>
            </w:pPr>
            <w:r>
              <w:t>Review what we learned today by asking students to think about it and share (</w:t>
            </w:r>
            <w:r>
              <w:rPr>
                <w:b/>
              </w:rPr>
              <w:t>slide 60-61</w:t>
            </w:r>
            <w:r>
              <w:t>).</w:t>
            </w:r>
          </w:p>
          <w:p w14:paraId="50DD4C66" w14:textId="77777777" w:rsidR="00D456E8" w:rsidRDefault="00000000">
            <w:pPr>
              <w:widowControl w:val="0"/>
              <w:spacing w:line="240" w:lineRule="auto"/>
              <w:rPr>
                <w:i/>
              </w:rPr>
            </w:pPr>
            <w:r>
              <w:rPr>
                <w:i/>
              </w:rPr>
              <w:t>Provide opportunity for students to share their learning in small or whole group.</w:t>
            </w:r>
          </w:p>
        </w:tc>
      </w:tr>
      <w:tr w:rsidR="00D456E8" w14:paraId="3D26ABD3"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334D7481" w14:textId="77777777" w:rsidR="00D456E8" w:rsidRDefault="00000000">
            <w:pPr>
              <w:spacing w:line="240" w:lineRule="auto"/>
              <w:rPr>
                <w:b/>
                <w:u w:val="single"/>
              </w:rPr>
            </w:pPr>
            <w:r>
              <w:rPr>
                <w:b/>
                <w:highlight w:val="white"/>
              </w:rPr>
              <w:t xml:space="preserve">Assessment Strategy: </w:t>
            </w:r>
          </w:p>
          <w:p w14:paraId="3D7B4584" w14:textId="77777777" w:rsidR="00D456E8" w:rsidRDefault="00000000">
            <w:pPr>
              <w:widowControl w:val="0"/>
              <w:spacing w:line="240" w:lineRule="auto"/>
            </w:pPr>
            <w:r>
              <w:t xml:space="preserve">While students are working to create their own story sequence cards (and later sharing them with other groups or partners), check-in with groups or individually to ensure that students are a) retelling parts of the story to guide their thinking, b) retelling the story in the correct order, either across their fingers or by pointing to the pictures, and c) showing evidence of debugging the sequence. </w:t>
            </w:r>
          </w:p>
        </w:tc>
      </w:tr>
    </w:tbl>
    <w:p w14:paraId="0F9A9373" w14:textId="77777777" w:rsidR="00D456E8" w:rsidRDefault="00D456E8">
      <w:pPr>
        <w:spacing w:line="240" w:lineRule="auto"/>
      </w:pPr>
    </w:p>
    <w:p w14:paraId="3817556E" w14:textId="77777777" w:rsidR="00D456E8" w:rsidRDefault="00D456E8">
      <w:pPr>
        <w:spacing w:line="240" w:lineRule="auto"/>
      </w:pPr>
    </w:p>
    <w:tbl>
      <w:tblPr>
        <w:tblStyle w:val="ae"/>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D456E8" w14:paraId="1BF83656" w14:textId="77777777">
        <w:trPr>
          <w:trHeight w:val="1200"/>
        </w:trPr>
        <w:tc>
          <w:tcPr>
            <w:tcW w:w="3135" w:type="dxa"/>
            <w:tcMar>
              <w:top w:w="0" w:type="dxa"/>
              <w:bottom w:w="0" w:type="dxa"/>
            </w:tcMar>
          </w:tcPr>
          <w:p w14:paraId="72352EB4" w14:textId="77777777" w:rsidR="00D456E8" w:rsidRDefault="00000000">
            <w:pPr>
              <w:pStyle w:val="Heading4"/>
              <w:keepLines w:val="0"/>
              <w:spacing w:before="0" w:after="0" w:line="240" w:lineRule="auto"/>
              <w:rPr>
                <w:b/>
                <w:i/>
                <w:color w:val="000000"/>
                <w:sz w:val="22"/>
                <w:szCs w:val="22"/>
              </w:rPr>
            </w:pPr>
            <w:bookmarkStart w:id="7" w:name="_heading=h.1t3h5sf" w:colFirst="0" w:colLast="0"/>
            <w:bookmarkEnd w:id="7"/>
            <w:r>
              <w:rPr>
                <w:b/>
                <w:i/>
                <w:color w:val="000000"/>
                <w:sz w:val="22"/>
                <w:szCs w:val="22"/>
              </w:rPr>
              <w:lastRenderedPageBreak/>
              <w:t>Extension Ideas:</w:t>
            </w:r>
          </w:p>
        </w:tc>
        <w:tc>
          <w:tcPr>
            <w:tcW w:w="7095" w:type="dxa"/>
            <w:shd w:val="clear" w:color="auto" w:fill="auto"/>
            <w:tcMar>
              <w:top w:w="100" w:type="dxa"/>
              <w:left w:w="100" w:type="dxa"/>
              <w:bottom w:w="100" w:type="dxa"/>
              <w:right w:w="100" w:type="dxa"/>
            </w:tcMar>
            <w:vAlign w:val="center"/>
          </w:tcPr>
          <w:p w14:paraId="7D4DB61C" w14:textId="77777777" w:rsidR="00D456E8" w:rsidRDefault="00000000">
            <w:r>
              <w:rPr>
                <w:b/>
              </w:rPr>
              <w:t xml:space="preserve">Art: </w:t>
            </w:r>
            <w:r>
              <w:t>Most arts and crafts activities naturally follow a beginning, middle, and end sequence. During your arts and crafts time, or while leading an arts and crafts center, explicitly integrate sequencing vocabulary. (</w:t>
            </w:r>
            <w:proofErr w:type="gramStart"/>
            <w:r>
              <w:t>e.g.</w:t>
            </w:r>
            <w:proofErr w:type="gramEnd"/>
            <w:r>
              <w:t xml:space="preserve"> “First, we have to paint the grass / We paint the grass at the beginning.”)</w:t>
            </w:r>
          </w:p>
          <w:p w14:paraId="295040CA" w14:textId="77777777" w:rsidR="00D456E8" w:rsidRDefault="00000000">
            <w:r>
              <w:rPr>
                <w:b/>
              </w:rPr>
              <w:t xml:space="preserve">P.E.: </w:t>
            </w:r>
            <w:r>
              <w:t>Play a game of “follow the leader” in sets of 3 (</w:t>
            </w:r>
            <w:proofErr w:type="spellStart"/>
            <w:r>
              <w:t>e.g.hop</w:t>
            </w:r>
            <w:proofErr w:type="spellEnd"/>
            <w:r>
              <w:t>, hop, jump). Prompt students to retell what action was done at the beginning, middle, and end of the sequence, either by describing it or acting it out.</w:t>
            </w:r>
          </w:p>
          <w:p w14:paraId="06D25F86" w14:textId="77777777" w:rsidR="00D456E8" w:rsidRDefault="00000000">
            <w:r>
              <w:rPr>
                <w:b/>
              </w:rPr>
              <w:t xml:space="preserve">Music: </w:t>
            </w:r>
            <w:r>
              <w:t xml:space="preserve">Young children typically enjoy clapping games that require observation, mimicking of the sound pattern, and opportunities to lead the patterns themselves. Model a clapping pattern for them to copy. Prompt students to retell/recreate which sounds were done at the beginning, middle, and end of the </w:t>
            </w:r>
            <w:proofErr w:type="gramStart"/>
            <w:r>
              <w:t>sequence</w:t>
            </w:r>
            <w:proofErr w:type="gramEnd"/>
          </w:p>
          <w:p w14:paraId="4FA75EDC" w14:textId="77777777" w:rsidR="00D456E8" w:rsidRDefault="00000000">
            <w:r>
              <w:rPr>
                <w:b/>
              </w:rPr>
              <w:t>Writing:</w:t>
            </w:r>
            <w:r>
              <w:t xml:space="preserve"> Sequencing can be embedded in writing through the creation of How-To books. Add simple 3-page booklets (more for advanced writers) to the writing center, allowing students to create their own 3 step How-To books with a beginning, middle, and end.</w:t>
            </w:r>
          </w:p>
          <w:p w14:paraId="62EF0D30" w14:textId="77777777" w:rsidR="00D456E8" w:rsidRDefault="00000000">
            <w:r>
              <w:rPr>
                <w:b/>
              </w:rPr>
              <w:t>Science:</w:t>
            </w:r>
            <w:r>
              <w:t xml:space="preserve"> Sequencing can be easily integrated into units on animals, weather, and life cycles. Embed sequencing vocabulary into lessons (</w:t>
            </w:r>
            <w:proofErr w:type="gramStart"/>
            <w:r>
              <w:t>e.g.</w:t>
            </w:r>
            <w:proofErr w:type="gramEnd"/>
            <w:r>
              <w:t xml:space="preserve"> “In the beginning, the butterfly lays an egg and a caterpillar hatches… In the middle, the caterpillar eats and eats and turns into a chrysalis… In the end, the butterfly comes out of the chrysalis.”)</w:t>
            </w:r>
          </w:p>
          <w:p w14:paraId="07D9E087" w14:textId="77777777" w:rsidR="00D456E8" w:rsidRDefault="00000000">
            <w:r>
              <w:rPr>
                <w:b/>
              </w:rPr>
              <w:t>Math:</w:t>
            </w:r>
            <w:r>
              <w:t xml:space="preserve"> Kid-friendly cookbooks are an interesting, authentic place for children to see not only sequencing through steps, but also numbers and measurement. Consider adding cookbooks to the kitchen area during dramatic play.</w:t>
            </w:r>
          </w:p>
          <w:p w14:paraId="4C8758B5" w14:textId="77777777" w:rsidR="00D456E8" w:rsidRDefault="00000000">
            <w:r>
              <w:rPr>
                <w:b/>
              </w:rPr>
              <w:t xml:space="preserve">Reading: </w:t>
            </w:r>
            <w:r>
              <w:t xml:space="preserve">Word families also have patterns at the end of the word that helps us to read and spell. Hone students’ visual discrimination by asking them to find words in a poem, book, or sort that end the same way. </w:t>
            </w:r>
          </w:p>
          <w:p w14:paraId="7F630465" w14:textId="77777777" w:rsidR="00D456E8" w:rsidRDefault="00D456E8"/>
          <w:p w14:paraId="14ACA56F" w14:textId="77777777" w:rsidR="00D456E8" w:rsidRDefault="00000000">
            <w:r>
              <w:t xml:space="preserve">Rationale: </w:t>
            </w:r>
          </w:p>
          <w:p w14:paraId="3E5347D9" w14:textId="77777777" w:rsidR="00D456E8" w:rsidRDefault="00000000">
            <w:pPr>
              <w:widowControl w:val="0"/>
              <w:spacing w:line="240" w:lineRule="auto"/>
              <w:rPr>
                <w:i/>
              </w:rPr>
            </w:pPr>
            <w:r>
              <w:t xml:space="preserve">Explicitly embedding vocabulary is an essential component of sequencing instruction. Young learners need repeated exposure to sequencing vocabulary </w:t>
            </w:r>
            <w:proofErr w:type="gramStart"/>
            <w:r>
              <w:t>in order to</w:t>
            </w:r>
            <w:proofErr w:type="gramEnd"/>
            <w:r>
              <w:t xml:space="preserve"> internalize the “flow” of stories and events.</w:t>
            </w:r>
          </w:p>
        </w:tc>
      </w:tr>
      <w:tr w:rsidR="00D456E8" w14:paraId="58B95E3A" w14:textId="77777777">
        <w:trPr>
          <w:trHeight w:val="1095"/>
        </w:trPr>
        <w:tc>
          <w:tcPr>
            <w:tcW w:w="3135" w:type="dxa"/>
            <w:tcMar>
              <w:top w:w="0" w:type="dxa"/>
              <w:bottom w:w="0" w:type="dxa"/>
            </w:tcMar>
          </w:tcPr>
          <w:p w14:paraId="1C49474D" w14:textId="77777777" w:rsidR="00D456E8" w:rsidRDefault="00000000">
            <w:pPr>
              <w:pStyle w:val="Heading4"/>
              <w:keepLines w:val="0"/>
              <w:spacing w:before="0" w:after="0" w:line="240" w:lineRule="auto"/>
              <w:rPr>
                <w:b/>
                <w:i/>
                <w:color w:val="000000"/>
                <w:sz w:val="22"/>
                <w:szCs w:val="22"/>
              </w:rPr>
            </w:pPr>
            <w:r>
              <w:rPr>
                <w:b/>
                <w:i/>
                <w:color w:val="000000"/>
                <w:sz w:val="22"/>
                <w:szCs w:val="22"/>
              </w:rPr>
              <w:t>Alignment:</w:t>
            </w:r>
          </w:p>
        </w:tc>
        <w:tc>
          <w:tcPr>
            <w:tcW w:w="7095" w:type="dxa"/>
            <w:tcMar>
              <w:top w:w="0" w:type="dxa"/>
              <w:bottom w:w="0" w:type="dxa"/>
            </w:tcMar>
          </w:tcPr>
          <w:p w14:paraId="42412871" w14:textId="77777777" w:rsidR="00D456E8" w:rsidRDefault="00000000">
            <w:pPr>
              <w:spacing w:line="240" w:lineRule="auto"/>
            </w:pPr>
            <w:r>
              <w:t>This is the second lesson in the unit. Lesson 3 is Decomposition and Abstraction.</w:t>
            </w:r>
          </w:p>
        </w:tc>
      </w:tr>
      <w:tr w:rsidR="00D456E8" w14:paraId="7FF9B424" w14:textId="77777777">
        <w:trPr>
          <w:trHeight w:val="1155"/>
        </w:trPr>
        <w:tc>
          <w:tcPr>
            <w:tcW w:w="3135" w:type="dxa"/>
            <w:tcMar>
              <w:top w:w="0" w:type="dxa"/>
              <w:bottom w:w="0" w:type="dxa"/>
            </w:tcMar>
          </w:tcPr>
          <w:p w14:paraId="5A60B57B" w14:textId="77777777" w:rsidR="00D456E8" w:rsidRDefault="00000000">
            <w:pPr>
              <w:pStyle w:val="Heading4"/>
              <w:keepLines w:val="0"/>
              <w:spacing w:before="0" w:after="0" w:line="240" w:lineRule="auto"/>
              <w:rPr>
                <w:b/>
                <w:i/>
                <w:color w:val="000000"/>
                <w:sz w:val="22"/>
                <w:szCs w:val="22"/>
              </w:rPr>
            </w:pPr>
            <w:bookmarkStart w:id="8" w:name="_heading=h.4d34og8" w:colFirst="0" w:colLast="0"/>
            <w:bookmarkEnd w:id="8"/>
            <w:r>
              <w:rPr>
                <w:b/>
                <w:i/>
                <w:color w:val="000000"/>
                <w:sz w:val="22"/>
                <w:szCs w:val="22"/>
              </w:rPr>
              <w:lastRenderedPageBreak/>
              <w:t>Supplemental Resources:</w:t>
            </w:r>
          </w:p>
        </w:tc>
        <w:tc>
          <w:tcPr>
            <w:tcW w:w="7095" w:type="dxa"/>
            <w:tcMar>
              <w:top w:w="0" w:type="dxa"/>
              <w:bottom w:w="0" w:type="dxa"/>
            </w:tcMar>
          </w:tcPr>
          <w:p w14:paraId="4B1F046D" w14:textId="77777777" w:rsidR="00D456E8" w:rsidRDefault="00000000">
            <w:pPr>
              <w:widowControl w:val="0"/>
              <w:spacing w:line="240" w:lineRule="auto"/>
              <w:rPr>
                <w:b/>
              </w:rPr>
            </w:pPr>
            <w:r>
              <w:rPr>
                <w:i/>
              </w:rPr>
              <w:t xml:space="preserve">If time allows, or you wish to extend the lesson over multiple days, consider allowing students to draw and write a story sequence. You may choose to use the Beginning, Middle, End </w:t>
            </w:r>
            <w:hyperlink r:id="rId19">
              <w:r>
                <w:rPr>
                  <w:i/>
                  <w:color w:val="1155CC"/>
                  <w:u w:val="single"/>
                </w:rPr>
                <w:t>graphic organizer</w:t>
              </w:r>
            </w:hyperlink>
            <w:r>
              <w:rPr>
                <w:i/>
              </w:rPr>
              <w:t xml:space="preserve"> for students to sequence and retell the beginning, middle, and end of a story, or you could simply fold a piece of paper into thirds. Either way, encourage students to retell the story aloud to partners in breakout groups or have students volunteer to share virtually whole group, pointing to each picture or using their fingers to highlight the beginning, middle, and end of the story.</w:t>
            </w:r>
          </w:p>
        </w:tc>
      </w:tr>
    </w:tbl>
    <w:p w14:paraId="2980D485" w14:textId="77777777" w:rsidR="00D456E8" w:rsidRDefault="00D456E8"/>
    <w:p w14:paraId="4E65CD81" w14:textId="77777777" w:rsidR="00D456E8" w:rsidRDefault="00D456E8"/>
    <w:sectPr w:rsidR="00D456E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DE877" w14:textId="77777777" w:rsidR="00A0744E" w:rsidRDefault="00A0744E">
      <w:pPr>
        <w:spacing w:line="240" w:lineRule="auto"/>
      </w:pPr>
      <w:r>
        <w:separator/>
      </w:r>
    </w:p>
  </w:endnote>
  <w:endnote w:type="continuationSeparator" w:id="0">
    <w:p w14:paraId="1A3A1194" w14:textId="77777777" w:rsidR="00A0744E" w:rsidRDefault="00A074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39D5" w14:textId="77777777" w:rsidR="00D456E8" w:rsidRDefault="00D456E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3530" w14:textId="77777777" w:rsidR="00D456E8" w:rsidRDefault="00D456E8">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F114" w14:textId="77777777" w:rsidR="00D456E8" w:rsidRDefault="00D456E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974B" w14:textId="77777777" w:rsidR="00A0744E" w:rsidRDefault="00A0744E">
      <w:pPr>
        <w:spacing w:line="240" w:lineRule="auto"/>
      </w:pPr>
      <w:r>
        <w:separator/>
      </w:r>
    </w:p>
  </w:footnote>
  <w:footnote w:type="continuationSeparator" w:id="0">
    <w:p w14:paraId="6BD22EFA" w14:textId="77777777" w:rsidR="00A0744E" w:rsidRDefault="00A074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6149" w14:textId="77777777" w:rsidR="00D456E8" w:rsidRDefault="00D456E8">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7BF7" w14:textId="77777777" w:rsidR="00D456E8" w:rsidRDefault="00D456E8">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7E62" w14:textId="77777777" w:rsidR="00D456E8" w:rsidRDefault="00D456E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0CF9"/>
    <w:multiLevelType w:val="multilevel"/>
    <w:tmpl w:val="970C5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B80359"/>
    <w:multiLevelType w:val="multilevel"/>
    <w:tmpl w:val="23FA8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BF1938"/>
    <w:multiLevelType w:val="multilevel"/>
    <w:tmpl w:val="7A1C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A547B6"/>
    <w:multiLevelType w:val="multilevel"/>
    <w:tmpl w:val="CC2EA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5E3A08"/>
    <w:multiLevelType w:val="multilevel"/>
    <w:tmpl w:val="1972A0E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E176DC9"/>
    <w:multiLevelType w:val="multilevel"/>
    <w:tmpl w:val="EE9C7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560BD3"/>
    <w:multiLevelType w:val="multilevel"/>
    <w:tmpl w:val="A0A446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EA1D94"/>
    <w:multiLevelType w:val="multilevel"/>
    <w:tmpl w:val="B5CE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7078253">
    <w:abstractNumId w:val="5"/>
  </w:num>
  <w:num w:numId="2" w16cid:durableId="1215896386">
    <w:abstractNumId w:val="3"/>
  </w:num>
  <w:num w:numId="3" w16cid:durableId="2004704007">
    <w:abstractNumId w:val="1"/>
  </w:num>
  <w:num w:numId="4" w16cid:durableId="584923399">
    <w:abstractNumId w:val="6"/>
  </w:num>
  <w:num w:numId="5" w16cid:durableId="1429695566">
    <w:abstractNumId w:val="0"/>
  </w:num>
  <w:num w:numId="6" w16cid:durableId="1396665276">
    <w:abstractNumId w:val="7"/>
  </w:num>
  <w:num w:numId="7" w16cid:durableId="2084133394">
    <w:abstractNumId w:val="4"/>
  </w:num>
  <w:num w:numId="8" w16cid:durableId="1826358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IwMDc0MDe1MDE0tTRR0lEKTi0uzszPAykwrAUAZqu4MywAAAA="/>
  </w:docVars>
  <w:rsids>
    <w:rsidRoot w:val="00D456E8"/>
    <w:rsid w:val="008C4B2D"/>
    <w:rsid w:val="00A0744E"/>
    <w:rsid w:val="00D45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FCA3"/>
  <w15:docId w15:val="{A2BD8CD1-D3ED-4159-8D13-50745ABA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1BFA"/>
    <w:pPr>
      <w:tabs>
        <w:tab w:val="center" w:pos="4680"/>
        <w:tab w:val="right" w:pos="9360"/>
      </w:tabs>
      <w:spacing w:line="240" w:lineRule="auto"/>
    </w:pPr>
  </w:style>
  <w:style w:type="character" w:customStyle="1" w:styleId="HeaderChar">
    <w:name w:val="Header Char"/>
    <w:basedOn w:val="DefaultParagraphFont"/>
    <w:link w:val="Header"/>
    <w:uiPriority w:val="99"/>
    <w:rsid w:val="00721BFA"/>
  </w:style>
  <w:style w:type="paragraph" w:styleId="Footer">
    <w:name w:val="footer"/>
    <w:basedOn w:val="Normal"/>
    <w:link w:val="FooterChar"/>
    <w:uiPriority w:val="99"/>
    <w:unhideWhenUsed/>
    <w:rsid w:val="00721BFA"/>
    <w:pPr>
      <w:tabs>
        <w:tab w:val="center" w:pos="4680"/>
        <w:tab w:val="right" w:pos="9360"/>
      </w:tabs>
      <w:spacing w:line="240" w:lineRule="auto"/>
    </w:pPr>
  </w:style>
  <w:style w:type="character" w:customStyle="1" w:styleId="FooterChar">
    <w:name w:val="Footer Char"/>
    <w:basedOn w:val="DefaultParagraphFont"/>
    <w:link w:val="Footer"/>
    <w:uiPriority w:val="99"/>
    <w:rsid w:val="00721BFA"/>
  </w:style>
  <w:style w:type="character" w:styleId="Hyperlink">
    <w:name w:val="Hyperlink"/>
    <w:basedOn w:val="DefaultParagraphFont"/>
    <w:uiPriority w:val="99"/>
    <w:unhideWhenUsed/>
    <w:rsid w:val="002576AB"/>
    <w:rPr>
      <w:color w:val="0000FF" w:themeColor="hyperlink"/>
      <w:u w:val="single"/>
    </w:rPr>
  </w:style>
  <w:style w:type="character" w:styleId="UnresolvedMention">
    <w:name w:val="Unresolved Mention"/>
    <w:basedOn w:val="DefaultParagraphFont"/>
    <w:uiPriority w:val="99"/>
    <w:semiHidden/>
    <w:unhideWhenUsed/>
    <w:rsid w:val="002576AB"/>
    <w:rPr>
      <w:color w:val="605E5C"/>
      <w:shd w:val="clear" w:color="auto" w:fill="E1DFDD"/>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cl/fi/uh16g18cl9dqcvmz6aag7/G1-Word-Wall-Cards.docx?dl=0&amp;rlkey=q0lstfr54vnwnrgwxgkynyjg2"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dropbox.com/s/nxfzstyioln3zuh/ScratchJr%20Coding%20Blocks.pdf?dl=0"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NjDUMeBaUo&amp;feature=emb_titl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mailto:achutchison1@ua.edu" TargetMode="External"/><Relationship Id="rId19" Type="http://schemas.openxmlformats.org/officeDocument/2006/relationships/hyperlink" Target="https://www.dropbox.com/scl/fi/8a983vb3fnes7idn36wko/BME-Graphic-Organizer.docx?dl=0&amp;rlkey=r0enikemvqzpeq549o819mkt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bix2axmbvwyidou/Gingerbread%20Man%20Sequencing.pdf?dl=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ZjBtlMaFXdJA8Bjfs/xgN2+vog==">AMUW2mUOWdQf/u3k4yUn5AKQL9dUTA5F5YGZ1H68Xp/DaSVl30dkU/JhOVrXf9oXHI6bOOBsWM/pq3rwI2uGjsOtwDqcMy2vjDVaV0xc3E2VxbddHnWNQfKeSvEa+RLNmqkp9l9RayyGc7LXYG4rbCAGpGdVtK099LmTedk6XWFlDrKWz5dZZ2YER7bE1SVDJLs3XuqnsfKfIlcABhqtb6XsL6tWhZ4byiXXV3QkU0IIolM7ne/gozY=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1496</Words>
  <Characters>8531</Characters>
  <Application>Microsoft Office Word</Application>
  <DocSecurity>0</DocSecurity>
  <Lines>71</Lines>
  <Paragraphs>20</Paragraphs>
  <ScaleCrop>false</ScaleCrop>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2022-05-24T20:05:00Z</dcterms:created>
  <dcterms:modified xsi:type="dcterms:W3CDTF">2023-10-26T15:18:00Z</dcterms:modified>
</cp:coreProperties>
</file>