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81283" w14:textId="77777777" w:rsidR="00BA461D" w:rsidRDefault="00000000">
      <w:pPr>
        <w:pBdr>
          <w:top w:val="nil"/>
          <w:left w:val="nil"/>
          <w:bottom w:val="nil"/>
          <w:right w:val="nil"/>
          <w:between w:val="nil"/>
        </w:pBdr>
        <w:spacing w:line="240" w:lineRule="auto"/>
        <w:ind w:right="45"/>
        <w:jc w:val="center"/>
        <w:rPr>
          <w:b/>
          <w:color w:val="F16666"/>
          <w:sz w:val="16"/>
          <w:szCs w:val="16"/>
        </w:rPr>
      </w:pPr>
      <w:r>
        <w:rPr>
          <w:b/>
          <w:color w:val="F16666"/>
          <w:sz w:val="16"/>
          <w:szCs w:val="16"/>
        </w:rPr>
        <w:t xml:space="preserve">Lesson created by the GMU-ODU </w:t>
      </w:r>
      <w:proofErr w:type="spellStart"/>
      <w:r>
        <w:rPr>
          <w:b/>
          <w:color w:val="F16666"/>
          <w:sz w:val="16"/>
          <w:szCs w:val="16"/>
        </w:rPr>
        <w:t>CSforAll</w:t>
      </w:r>
      <w:proofErr w:type="spellEnd"/>
      <w:r>
        <w:rPr>
          <w:b/>
          <w:color w:val="F16666"/>
          <w:sz w:val="16"/>
          <w:szCs w:val="16"/>
        </w:rPr>
        <w:t xml:space="preserve"> Team. For more information about </w:t>
      </w:r>
    </w:p>
    <w:tbl>
      <w:tblPr>
        <w:tblStyle w:val="ab"/>
        <w:tblpPr w:leftFromText="180" w:rightFromText="180" w:vertAnchor="text" w:horzAnchor="margin" w:tblpY="393"/>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93"/>
        <w:gridCol w:w="2145"/>
        <w:gridCol w:w="2940"/>
      </w:tblGrid>
      <w:tr w:rsidR="00F73F1E" w14:paraId="786545F1" w14:textId="77777777" w:rsidTr="00F73F1E">
        <w:trPr>
          <w:trHeight w:val="360"/>
        </w:trPr>
        <w:tc>
          <w:tcPr>
            <w:tcW w:w="10278" w:type="dxa"/>
            <w:gridSpan w:val="3"/>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3CC96753" w14:textId="77777777" w:rsidR="00F73F1E" w:rsidRDefault="00F73F1E" w:rsidP="00F73F1E">
            <w:pPr>
              <w:keepNext/>
              <w:pBdr>
                <w:top w:val="nil"/>
                <w:left w:val="nil"/>
                <w:bottom w:val="nil"/>
                <w:right w:val="nil"/>
                <w:between w:val="nil"/>
              </w:pBdr>
              <w:jc w:val="center"/>
              <w:rPr>
                <w:b/>
                <w:color w:val="000000"/>
                <w:sz w:val="28"/>
                <w:szCs w:val="28"/>
              </w:rPr>
            </w:pPr>
            <w:r>
              <w:rPr>
                <w:b/>
                <w:color w:val="000000"/>
                <w:sz w:val="28"/>
                <w:szCs w:val="28"/>
              </w:rPr>
              <w:t>Unit 1 Lesson 5: Animate and Debug</w:t>
            </w:r>
          </w:p>
          <w:p w14:paraId="158DB4FF" w14:textId="77777777" w:rsidR="00F73F1E" w:rsidRDefault="00F73F1E" w:rsidP="00F73F1E">
            <w:pPr>
              <w:pBdr>
                <w:top w:val="nil"/>
                <w:left w:val="nil"/>
                <w:bottom w:val="nil"/>
                <w:right w:val="nil"/>
                <w:between w:val="nil"/>
              </w:pBdr>
              <w:spacing w:line="276" w:lineRule="auto"/>
              <w:jc w:val="center"/>
              <w:rPr>
                <w:color w:val="000000"/>
              </w:rPr>
            </w:pPr>
            <w:r>
              <w:rPr>
                <w:i/>
                <w:color w:val="000000"/>
                <w:sz w:val="24"/>
                <w:szCs w:val="24"/>
              </w:rPr>
              <w:t>3</w:t>
            </w:r>
            <w:r>
              <w:rPr>
                <w:i/>
                <w:color w:val="000000"/>
                <w:sz w:val="24"/>
                <w:szCs w:val="24"/>
                <w:vertAlign w:val="superscript"/>
              </w:rPr>
              <w:t>rd</w:t>
            </w:r>
            <w:r>
              <w:rPr>
                <w:i/>
                <w:color w:val="000000"/>
                <w:sz w:val="24"/>
                <w:szCs w:val="24"/>
              </w:rPr>
              <w:t xml:space="preserve"> and 4</w:t>
            </w:r>
            <w:r>
              <w:rPr>
                <w:i/>
                <w:color w:val="000000"/>
                <w:sz w:val="24"/>
                <w:szCs w:val="24"/>
                <w:vertAlign w:val="superscript"/>
              </w:rPr>
              <w:t>th</w:t>
            </w:r>
            <w:r>
              <w:rPr>
                <w:i/>
                <w:color w:val="000000"/>
                <w:sz w:val="24"/>
                <w:szCs w:val="24"/>
              </w:rPr>
              <w:t xml:space="preserve"> Grade</w:t>
            </w:r>
          </w:p>
        </w:tc>
      </w:tr>
      <w:tr w:rsidR="00F73F1E" w14:paraId="5361760B" w14:textId="77777777" w:rsidTr="00F73F1E">
        <w:trPr>
          <w:trHeight w:val="360"/>
        </w:trPr>
        <w:tc>
          <w:tcPr>
            <w:tcW w:w="5193" w:type="dxa"/>
            <w:tcBorders>
              <w:top w:val="single" w:sz="8" w:space="0" w:color="000000"/>
              <w:left w:val="nil"/>
              <w:bottom w:val="single" w:sz="18" w:space="0" w:color="000000"/>
              <w:right w:val="nil"/>
            </w:tcBorders>
            <w:tcMar>
              <w:top w:w="0" w:type="dxa"/>
              <w:bottom w:w="0" w:type="dxa"/>
            </w:tcMar>
          </w:tcPr>
          <w:p w14:paraId="60392E4D" w14:textId="77777777" w:rsidR="00F73F1E" w:rsidRDefault="00F73F1E" w:rsidP="00F73F1E">
            <w:pPr>
              <w:keepNext/>
              <w:pBdr>
                <w:top w:val="nil"/>
                <w:left w:val="nil"/>
                <w:bottom w:val="nil"/>
                <w:right w:val="nil"/>
                <w:between w:val="nil"/>
              </w:pBdr>
              <w:rPr>
                <w:b/>
                <w:color w:val="000000"/>
                <w:sz w:val="28"/>
                <w:szCs w:val="28"/>
              </w:rPr>
            </w:pPr>
            <w:bookmarkStart w:id="0" w:name="_heading=h.30j0zll" w:colFirst="0" w:colLast="0"/>
            <w:bookmarkEnd w:id="0"/>
          </w:p>
        </w:tc>
        <w:tc>
          <w:tcPr>
            <w:tcW w:w="2145" w:type="dxa"/>
            <w:tcBorders>
              <w:top w:val="single" w:sz="8" w:space="0" w:color="000000"/>
              <w:left w:val="nil"/>
              <w:bottom w:val="single" w:sz="18" w:space="0" w:color="000000"/>
              <w:right w:val="nil"/>
            </w:tcBorders>
            <w:tcMar>
              <w:top w:w="0" w:type="dxa"/>
              <w:bottom w:w="0" w:type="dxa"/>
            </w:tcMar>
          </w:tcPr>
          <w:p w14:paraId="0CB234A4" w14:textId="77777777" w:rsidR="00F73F1E" w:rsidRDefault="00F73F1E" w:rsidP="00F73F1E">
            <w:pPr>
              <w:keepNext/>
              <w:pBdr>
                <w:top w:val="nil"/>
                <w:left w:val="nil"/>
                <w:bottom w:val="nil"/>
                <w:right w:val="nil"/>
                <w:between w:val="nil"/>
              </w:pBdr>
              <w:rPr>
                <w:b/>
                <w:color w:val="000000"/>
                <w:sz w:val="28"/>
                <w:szCs w:val="28"/>
              </w:rPr>
            </w:pPr>
            <w:bookmarkStart w:id="1" w:name="_heading=h.1fob9te" w:colFirst="0" w:colLast="0"/>
            <w:bookmarkEnd w:id="1"/>
          </w:p>
        </w:tc>
        <w:tc>
          <w:tcPr>
            <w:tcW w:w="2940" w:type="dxa"/>
            <w:tcBorders>
              <w:top w:val="single" w:sz="8" w:space="0" w:color="000000"/>
              <w:left w:val="nil"/>
              <w:bottom w:val="single" w:sz="18" w:space="0" w:color="000000"/>
              <w:right w:val="nil"/>
            </w:tcBorders>
            <w:tcMar>
              <w:top w:w="0" w:type="dxa"/>
              <w:bottom w:w="0" w:type="dxa"/>
            </w:tcMar>
          </w:tcPr>
          <w:p w14:paraId="2B9A23F0" w14:textId="77777777" w:rsidR="00F73F1E" w:rsidRDefault="00F73F1E" w:rsidP="00F73F1E">
            <w:pPr>
              <w:keepNext/>
              <w:pBdr>
                <w:top w:val="nil"/>
                <w:left w:val="nil"/>
                <w:bottom w:val="nil"/>
                <w:right w:val="nil"/>
                <w:between w:val="nil"/>
              </w:pBdr>
              <w:rPr>
                <w:b/>
                <w:color w:val="000000"/>
                <w:sz w:val="28"/>
                <w:szCs w:val="28"/>
              </w:rPr>
            </w:pPr>
            <w:bookmarkStart w:id="2" w:name="_heading=h.3znysh7" w:colFirst="0" w:colLast="0"/>
            <w:bookmarkEnd w:id="2"/>
          </w:p>
        </w:tc>
      </w:tr>
      <w:tr w:rsidR="00F73F1E" w14:paraId="0D0B3F9D" w14:textId="77777777" w:rsidTr="00F73F1E">
        <w:trPr>
          <w:trHeight w:val="280"/>
        </w:trPr>
        <w:tc>
          <w:tcPr>
            <w:tcW w:w="10278" w:type="dxa"/>
            <w:gridSpan w:val="3"/>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5CFA6540" w14:textId="77777777" w:rsidR="00F73F1E" w:rsidRDefault="00F73F1E" w:rsidP="00F73F1E">
            <w:pPr>
              <w:keepNext/>
              <w:pBdr>
                <w:top w:val="nil"/>
                <w:left w:val="nil"/>
                <w:bottom w:val="nil"/>
                <w:right w:val="nil"/>
                <w:between w:val="nil"/>
              </w:pBdr>
              <w:ind w:left="360"/>
              <w:jc w:val="center"/>
              <w:rPr>
                <w:b/>
                <w:color w:val="000000"/>
                <w:sz w:val="28"/>
                <w:szCs w:val="28"/>
              </w:rPr>
            </w:pPr>
            <w:bookmarkStart w:id="3" w:name="_heading=h.2et92p0" w:colFirst="0" w:colLast="0"/>
            <w:bookmarkEnd w:id="3"/>
            <w:r>
              <w:rPr>
                <w:b/>
                <w:color w:val="000000"/>
                <w:sz w:val="28"/>
                <w:szCs w:val="28"/>
              </w:rPr>
              <w:t>Concept: Patterns and Sequencing</w:t>
            </w:r>
          </w:p>
        </w:tc>
      </w:tr>
      <w:tr w:rsidR="00F73F1E" w14:paraId="005714F7" w14:textId="77777777" w:rsidTr="00F73F1E">
        <w:trPr>
          <w:trHeight w:val="1665"/>
        </w:trPr>
        <w:tc>
          <w:tcPr>
            <w:tcW w:w="10278" w:type="dxa"/>
            <w:gridSpan w:val="3"/>
            <w:tcBorders>
              <w:left w:val="single" w:sz="18" w:space="0" w:color="000000"/>
              <w:right w:val="single" w:sz="18" w:space="0" w:color="000000"/>
            </w:tcBorders>
            <w:tcMar>
              <w:top w:w="0" w:type="dxa"/>
              <w:bottom w:w="0" w:type="dxa"/>
            </w:tcMar>
          </w:tcPr>
          <w:p w14:paraId="03942B14" w14:textId="77777777" w:rsidR="00F73F1E" w:rsidRDefault="00F73F1E" w:rsidP="00F73F1E">
            <w:pPr>
              <w:widowControl w:val="0"/>
              <w:pBdr>
                <w:top w:val="nil"/>
                <w:left w:val="nil"/>
                <w:bottom w:val="nil"/>
                <w:right w:val="nil"/>
                <w:between w:val="nil"/>
              </w:pBdr>
              <w:rPr>
                <w:b/>
                <w:color w:val="000000"/>
              </w:rPr>
            </w:pPr>
            <w:r>
              <w:rPr>
                <w:b/>
                <w:color w:val="000000"/>
              </w:rPr>
              <w:t>Vocabulary:</w:t>
            </w:r>
          </w:p>
          <w:p w14:paraId="664544DA" w14:textId="77777777" w:rsidR="00F73F1E" w:rsidRDefault="00F73F1E" w:rsidP="00F73F1E">
            <w:pPr>
              <w:widowControl w:val="0"/>
              <w:pBdr>
                <w:top w:val="nil"/>
                <w:left w:val="nil"/>
                <w:bottom w:val="nil"/>
                <w:right w:val="nil"/>
                <w:between w:val="nil"/>
              </w:pBdr>
              <w:ind w:left="720"/>
              <w:rPr>
                <w:color w:val="000000"/>
              </w:rPr>
            </w:pPr>
            <w:r>
              <w:rPr>
                <w:color w:val="000000"/>
              </w:rPr>
              <w:t xml:space="preserve">• sequencing </w:t>
            </w:r>
          </w:p>
          <w:p w14:paraId="0A6F4DF1" w14:textId="77777777" w:rsidR="00F73F1E" w:rsidRDefault="00F73F1E" w:rsidP="00F73F1E">
            <w:pPr>
              <w:widowControl w:val="0"/>
              <w:pBdr>
                <w:top w:val="nil"/>
                <w:left w:val="nil"/>
                <w:bottom w:val="nil"/>
                <w:right w:val="nil"/>
                <w:between w:val="nil"/>
              </w:pBdr>
              <w:ind w:left="720"/>
              <w:rPr>
                <w:color w:val="000000"/>
              </w:rPr>
            </w:pPr>
            <w:r>
              <w:rPr>
                <w:color w:val="000000"/>
              </w:rPr>
              <w:t>• pattern</w:t>
            </w:r>
          </w:p>
          <w:p w14:paraId="6B0DDBDB" w14:textId="77777777" w:rsidR="00F73F1E" w:rsidRDefault="00F73F1E" w:rsidP="00F73F1E">
            <w:pPr>
              <w:widowControl w:val="0"/>
              <w:pBdr>
                <w:top w:val="nil"/>
                <w:left w:val="nil"/>
                <w:bottom w:val="nil"/>
                <w:right w:val="nil"/>
                <w:between w:val="nil"/>
              </w:pBdr>
              <w:ind w:left="720"/>
              <w:rPr>
                <w:color w:val="000000"/>
              </w:rPr>
            </w:pPr>
            <w:r>
              <w:rPr>
                <w:color w:val="000000"/>
              </w:rPr>
              <w:t>• Algorithm</w:t>
            </w:r>
          </w:p>
          <w:p w14:paraId="0DB86170" w14:textId="77777777" w:rsidR="00F73F1E" w:rsidRDefault="00F73F1E" w:rsidP="00F73F1E">
            <w:pPr>
              <w:widowControl w:val="0"/>
              <w:pBdr>
                <w:top w:val="nil"/>
                <w:left w:val="nil"/>
                <w:bottom w:val="nil"/>
                <w:right w:val="nil"/>
                <w:between w:val="nil"/>
              </w:pBdr>
              <w:ind w:left="720"/>
              <w:rPr>
                <w:color w:val="000000"/>
              </w:rPr>
            </w:pPr>
            <w:r>
              <w:rPr>
                <w:color w:val="000000"/>
              </w:rPr>
              <w:t>• Commands</w:t>
            </w:r>
          </w:p>
          <w:p w14:paraId="757EC958" w14:textId="77777777" w:rsidR="00F73F1E" w:rsidRDefault="00F73F1E" w:rsidP="00F73F1E">
            <w:pPr>
              <w:widowControl w:val="0"/>
              <w:pBdr>
                <w:top w:val="nil"/>
                <w:left w:val="nil"/>
                <w:bottom w:val="nil"/>
                <w:right w:val="nil"/>
                <w:between w:val="nil"/>
              </w:pBdr>
              <w:ind w:left="720"/>
              <w:rPr>
                <w:color w:val="000000"/>
              </w:rPr>
            </w:pPr>
            <w:r>
              <w:rPr>
                <w:color w:val="000000"/>
              </w:rPr>
              <w:t>• Code</w:t>
            </w:r>
          </w:p>
          <w:p w14:paraId="1BFF35FF" w14:textId="77777777" w:rsidR="00F73F1E" w:rsidRDefault="00F73F1E" w:rsidP="00F73F1E">
            <w:pPr>
              <w:widowControl w:val="0"/>
              <w:pBdr>
                <w:top w:val="nil"/>
                <w:left w:val="nil"/>
                <w:bottom w:val="nil"/>
                <w:right w:val="nil"/>
                <w:between w:val="nil"/>
              </w:pBdr>
              <w:ind w:left="720"/>
              <w:rPr>
                <w:color w:val="000000"/>
              </w:rPr>
            </w:pPr>
            <w:r>
              <w:rPr>
                <w:color w:val="000000"/>
              </w:rPr>
              <w:t>• Pair Programming</w:t>
            </w:r>
          </w:p>
          <w:p w14:paraId="28C74963" w14:textId="77777777" w:rsidR="00F73F1E" w:rsidRDefault="00F73F1E" w:rsidP="00F73F1E">
            <w:pPr>
              <w:widowControl w:val="0"/>
              <w:pBdr>
                <w:top w:val="nil"/>
                <w:left w:val="nil"/>
                <w:bottom w:val="nil"/>
                <w:right w:val="nil"/>
                <w:between w:val="nil"/>
              </w:pBdr>
              <w:ind w:left="720"/>
              <w:rPr>
                <w:color w:val="000000"/>
              </w:rPr>
            </w:pPr>
            <w:r>
              <w:rPr>
                <w:color w:val="000000"/>
              </w:rPr>
              <w:t>• Debugging</w:t>
            </w:r>
          </w:p>
        </w:tc>
      </w:tr>
      <w:tr w:rsidR="00F73F1E" w14:paraId="2D3B1BD6" w14:textId="77777777" w:rsidTr="00F73F1E">
        <w:trPr>
          <w:trHeight w:val="765"/>
        </w:trPr>
        <w:tc>
          <w:tcPr>
            <w:tcW w:w="10278" w:type="dxa"/>
            <w:gridSpan w:val="3"/>
            <w:tcBorders>
              <w:left w:val="single" w:sz="18" w:space="0" w:color="000000"/>
            </w:tcBorders>
            <w:tcMar>
              <w:top w:w="0" w:type="dxa"/>
              <w:bottom w:w="0" w:type="dxa"/>
            </w:tcMar>
          </w:tcPr>
          <w:p w14:paraId="27CBEB79" w14:textId="77777777" w:rsidR="00F73F1E" w:rsidRDefault="00F73F1E" w:rsidP="00F73F1E">
            <w:pPr>
              <w:pBdr>
                <w:top w:val="nil"/>
                <w:left w:val="nil"/>
                <w:bottom w:val="nil"/>
                <w:right w:val="nil"/>
                <w:between w:val="nil"/>
              </w:pBdr>
              <w:rPr>
                <w:color w:val="000000"/>
              </w:rPr>
            </w:pPr>
            <w:r>
              <w:rPr>
                <w:b/>
                <w:color w:val="000000"/>
              </w:rPr>
              <w:t xml:space="preserve">Summary: </w:t>
            </w:r>
          </w:p>
          <w:p w14:paraId="55154D16" w14:textId="77777777" w:rsidR="00F73F1E" w:rsidRDefault="00F73F1E" w:rsidP="00F73F1E">
            <w:pPr>
              <w:pBdr>
                <w:top w:val="nil"/>
                <w:left w:val="nil"/>
                <w:bottom w:val="nil"/>
                <w:right w:val="nil"/>
                <w:between w:val="nil"/>
              </w:pBdr>
              <w:rPr>
                <w:color w:val="000000"/>
              </w:rPr>
            </w:pPr>
            <w:r>
              <w:rPr>
                <w:color w:val="000000"/>
              </w:rPr>
              <w:t>In this lesson, students will plan and code their animation for their written instructions on making a drink. Students will also edit and debug their code</w:t>
            </w:r>
            <w:r>
              <w:t xml:space="preserve"> and </w:t>
            </w:r>
            <w:r>
              <w:rPr>
                <w:color w:val="000000"/>
              </w:rPr>
              <w:t>mak</w:t>
            </w:r>
            <w:r>
              <w:t>e</w:t>
            </w:r>
            <w:r>
              <w:rPr>
                <w:color w:val="000000"/>
              </w:rPr>
              <w:t xml:space="preserve"> sure their animation matches their writing and planning in </w:t>
            </w:r>
            <w:proofErr w:type="spellStart"/>
            <w:r>
              <w:rPr>
                <w:color w:val="000000"/>
              </w:rPr>
              <w:t>CoCo</w:t>
            </w:r>
            <w:proofErr w:type="spellEnd"/>
            <w:r>
              <w:rPr>
                <w:color w:val="000000"/>
              </w:rPr>
              <w:t xml:space="preserve"> level 2. </w:t>
            </w:r>
          </w:p>
        </w:tc>
      </w:tr>
      <w:tr w:rsidR="00F73F1E" w14:paraId="1B5A6AF5" w14:textId="77777777" w:rsidTr="00F73F1E">
        <w:trPr>
          <w:trHeight w:val="1485"/>
        </w:trPr>
        <w:tc>
          <w:tcPr>
            <w:tcW w:w="10278" w:type="dxa"/>
            <w:gridSpan w:val="3"/>
            <w:tcBorders>
              <w:left w:val="single" w:sz="18" w:space="0" w:color="000000"/>
            </w:tcBorders>
            <w:tcMar>
              <w:top w:w="0" w:type="dxa"/>
              <w:bottom w:w="0" w:type="dxa"/>
            </w:tcMar>
          </w:tcPr>
          <w:p w14:paraId="4FA7A839" w14:textId="77777777" w:rsidR="00F73F1E" w:rsidRDefault="00F73F1E" w:rsidP="00F73F1E">
            <w:pPr>
              <w:pBdr>
                <w:top w:val="nil"/>
                <w:left w:val="nil"/>
                <w:bottom w:val="nil"/>
                <w:right w:val="nil"/>
                <w:between w:val="nil"/>
              </w:pBdr>
              <w:rPr>
                <w:b/>
                <w:color w:val="000000"/>
              </w:rPr>
            </w:pPr>
            <w:r>
              <w:rPr>
                <w:b/>
                <w:color w:val="000000"/>
              </w:rPr>
              <w:t>Lesson Objectives (learning targets):  I can…</w:t>
            </w:r>
          </w:p>
          <w:p w14:paraId="6DED777C" w14:textId="77777777" w:rsidR="00F73F1E" w:rsidRDefault="00F73F1E" w:rsidP="00F73F1E">
            <w:pPr>
              <w:pBdr>
                <w:top w:val="nil"/>
                <w:left w:val="nil"/>
                <w:bottom w:val="nil"/>
                <w:right w:val="nil"/>
                <w:between w:val="nil"/>
              </w:pBdr>
              <w:ind w:left="360"/>
              <w:rPr>
                <w:color w:val="000000"/>
              </w:rPr>
            </w:pPr>
            <w:r>
              <w:rPr>
                <w:color w:val="000000"/>
              </w:rPr>
              <w:t>• Review Scratch Blocks and features of Coco Level 2</w:t>
            </w:r>
          </w:p>
          <w:p w14:paraId="4A0DB5A6" w14:textId="77777777" w:rsidR="00F73F1E" w:rsidRDefault="00F73F1E" w:rsidP="00F73F1E">
            <w:pPr>
              <w:pBdr>
                <w:top w:val="nil"/>
                <w:left w:val="nil"/>
                <w:bottom w:val="nil"/>
                <w:right w:val="nil"/>
                <w:between w:val="nil"/>
              </w:pBdr>
              <w:ind w:left="360"/>
              <w:rPr>
                <w:color w:val="000000"/>
              </w:rPr>
            </w:pPr>
            <w:r>
              <w:rPr>
                <w:color w:val="000000"/>
              </w:rPr>
              <w:t>• Describe steps of debugging</w:t>
            </w:r>
          </w:p>
          <w:p w14:paraId="0AFE86D6" w14:textId="77777777" w:rsidR="00F73F1E" w:rsidRDefault="00F73F1E" w:rsidP="00F73F1E">
            <w:pPr>
              <w:pBdr>
                <w:top w:val="nil"/>
                <w:left w:val="nil"/>
                <w:bottom w:val="nil"/>
                <w:right w:val="nil"/>
                <w:between w:val="nil"/>
              </w:pBdr>
              <w:ind w:left="360"/>
              <w:rPr>
                <w:color w:val="000000"/>
              </w:rPr>
            </w:pPr>
            <w:r>
              <w:rPr>
                <w:color w:val="000000"/>
              </w:rPr>
              <w:t xml:space="preserve">• Set up all sections in Coco Level 2 </w:t>
            </w:r>
          </w:p>
          <w:p w14:paraId="618777F0" w14:textId="77777777" w:rsidR="00F73F1E" w:rsidRDefault="00F73F1E" w:rsidP="00F73F1E">
            <w:pPr>
              <w:pBdr>
                <w:top w:val="nil"/>
                <w:left w:val="nil"/>
                <w:bottom w:val="nil"/>
                <w:right w:val="nil"/>
                <w:between w:val="nil"/>
              </w:pBdr>
              <w:ind w:left="360"/>
              <w:rPr>
                <w:color w:val="000000"/>
              </w:rPr>
            </w:pPr>
            <w:r>
              <w:rPr>
                <w:color w:val="000000"/>
              </w:rPr>
              <w:t>• Code the animation for written instructions in Scratch</w:t>
            </w:r>
          </w:p>
          <w:p w14:paraId="251114DF" w14:textId="77777777" w:rsidR="00F73F1E" w:rsidRDefault="00F73F1E" w:rsidP="00F73F1E">
            <w:pPr>
              <w:pBdr>
                <w:top w:val="nil"/>
                <w:left w:val="nil"/>
                <w:bottom w:val="nil"/>
                <w:right w:val="nil"/>
                <w:between w:val="nil"/>
              </w:pBdr>
              <w:ind w:left="360"/>
              <w:rPr>
                <w:color w:val="000000"/>
              </w:rPr>
            </w:pPr>
            <w:r>
              <w:rPr>
                <w:color w:val="000000"/>
              </w:rPr>
              <w:t>• Participate in pair programming to debug (run the code and use self-monitor check list)</w:t>
            </w:r>
          </w:p>
        </w:tc>
      </w:tr>
      <w:tr w:rsidR="00F73F1E" w14:paraId="7999371A" w14:textId="77777777" w:rsidTr="00F73F1E">
        <w:trPr>
          <w:trHeight w:val="315"/>
        </w:trPr>
        <w:tc>
          <w:tcPr>
            <w:tcW w:w="5193" w:type="dxa"/>
            <w:tcBorders>
              <w:left w:val="single" w:sz="18" w:space="0" w:color="000000"/>
              <w:bottom w:val="single" w:sz="8" w:space="0" w:color="000000"/>
            </w:tcBorders>
            <w:shd w:val="clear" w:color="auto" w:fill="EFEFEF"/>
            <w:tcMar>
              <w:top w:w="0" w:type="dxa"/>
              <w:bottom w:w="0" w:type="dxa"/>
            </w:tcMar>
          </w:tcPr>
          <w:p w14:paraId="76C5F877" w14:textId="77777777" w:rsidR="00F73F1E" w:rsidRDefault="00F73F1E" w:rsidP="00F73F1E">
            <w:pPr>
              <w:widowControl w:val="0"/>
              <w:pBdr>
                <w:top w:val="nil"/>
                <w:left w:val="nil"/>
                <w:bottom w:val="nil"/>
                <w:right w:val="nil"/>
                <w:between w:val="nil"/>
              </w:pBdr>
              <w:ind w:left="720" w:hanging="360"/>
              <w:jc w:val="center"/>
              <w:rPr>
                <w:b/>
                <w:color w:val="000000"/>
              </w:rPr>
            </w:pPr>
            <w:r>
              <w:rPr>
                <w:b/>
                <w:color w:val="000000"/>
              </w:rPr>
              <w:t>ELA Content Standard(s)</w:t>
            </w:r>
          </w:p>
        </w:tc>
        <w:tc>
          <w:tcPr>
            <w:tcW w:w="5085" w:type="dxa"/>
            <w:gridSpan w:val="2"/>
            <w:tcBorders>
              <w:bottom w:val="single" w:sz="8" w:space="0" w:color="000000"/>
              <w:right w:val="single" w:sz="18" w:space="0" w:color="000000"/>
            </w:tcBorders>
            <w:shd w:val="clear" w:color="auto" w:fill="EFEFEF"/>
            <w:tcMar>
              <w:top w:w="0" w:type="dxa"/>
              <w:bottom w:w="0" w:type="dxa"/>
            </w:tcMar>
          </w:tcPr>
          <w:p w14:paraId="23D9E7AA" w14:textId="77777777" w:rsidR="00F73F1E" w:rsidRDefault="00F73F1E" w:rsidP="00F73F1E">
            <w:pPr>
              <w:widowControl w:val="0"/>
              <w:pBdr>
                <w:top w:val="nil"/>
                <w:left w:val="nil"/>
                <w:bottom w:val="nil"/>
                <w:right w:val="nil"/>
                <w:between w:val="nil"/>
              </w:pBdr>
              <w:ind w:left="360"/>
              <w:jc w:val="center"/>
              <w:rPr>
                <w:b/>
                <w:color w:val="000000"/>
              </w:rPr>
            </w:pPr>
            <w:r>
              <w:rPr>
                <w:b/>
                <w:color w:val="000000"/>
              </w:rPr>
              <w:t>Computer Science Standard(s)</w:t>
            </w:r>
          </w:p>
        </w:tc>
      </w:tr>
      <w:tr w:rsidR="00F73F1E" w14:paraId="3EA22F50" w14:textId="77777777" w:rsidTr="00F73F1E">
        <w:trPr>
          <w:trHeight w:val="1040"/>
        </w:trPr>
        <w:tc>
          <w:tcPr>
            <w:tcW w:w="5193" w:type="dxa"/>
            <w:tcBorders>
              <w:top w:val="single" w:sz="8" w:space="0" w:color="000000"/>
              <w:left w:val="single" w:sz="18" w:space="0" w:color="000000"/>
              <w:bottom w:val="single" w:sz="8" w:space="0" w:color="000000"/>
              <w:right w:val="single" w:sz="8" w:space="0" w:color="000000"/>
            </w:tcBorders>
            <w:tcMar>
              <w:top w:w="0" w:type="dxa"/>
              <w:bottom w:w="0" w:type="dxa"/>
            </w:tcMar>
          </w:tcPr>
          <w:p w14:paraId="05E3D231" w14:textId="77777777" w:rsidR="00F73F1E" w:rsidRDefault="00F73F1E" w:rsidP="00F73F1E">
            <w:pPr>
              <w:pBdr>
                <w:top w:val="nil"/>
                <w:left w:val="nil"/>
                <w:bottom w:val="nil"/>
                <w:right w:val="nil"/>
                <w:between w:val="nil"/>
              </w:pBdr>
              <w:spacing w:before="240" w:after="240"/>
              <w:rPr>
                <w:color w:val="000000"/>
              </w:rPr>
            </w:pPr>
            <w:r>
              <w:rPr>
                <w:color w:val="000000"/>
              </w:rPr>
              <w:t xml:space="preserve">The student will </w:t>
            </w:r>
          </w:p>
          <w:p w14:paraId="10034B17" w14:textId="77777777" w:rsidR="00F73F1E" w:rsidRDefault="00F73F1E" w:rsidP="00F73F1E">
            <w:pPr>
              <w:numPr>
                <w:ilvl w:val="0"/>
                <w:numId w:val="1"/>
              </w:numPr>
              <w:pBdr>
                <w:top w:val="nil"/>
                <w:left w:val="nil"/>
                <w:bottom w:val="nil"/>
                <w:right w:val="nil"/>
                <w:between w:val="nil"/>
              </w:pBdr>
              <w:spacing w:line="276" w:lineRule="auto"/>
              <w:rPr>
                <w:color w:val="000000"/>
              </w:rPr>
            </w:pPr>
            <w:r>
              <w:rPr>
                <w:color w:val="000000"/>
              </w:rPr>
              <w:t xml:space="preserve">Use organizational strategies to structure writing according to type. </w:t>
            </w:r>
          </w:p>
          <w:p w14:paraId="6964680D" w14:textId="77777777" w:rsidR="00F73F1E" w:rsidRDefault="00F73F1E" w:rsidP="00F73F1E">
            <w:pPr>
              <w:numPr>
                <w:ilvl w:val="0"/>
                <w:numId w:val="2"/>
              </w:numPr>
              <w:pBdr>
                <w:top w:val="nil"/>
                <w:left w:val="nil"/>
                <w:bottom w:val="nil"/>
                <w:right w:val="nil"/>
                <w:between w:val="nil"/>
              </w:pBdr>
              <w:spacing w:line="276" w:lineRule="auto"/>
            </w:pPr>
            <w:r>
              <w:rPr>
                <w:color w:val="000000"/>
              </w:rPr>
              <w:t>Write a clear topic sentence focusing on main idea.</w:t>
            </w:r>
          </w:p>
          <w:p w14:paraId="4BF8AB7D" w14:textId="77777777" w:rsidR="00F73F1E" w:rsidRDefault="00F73F1E" w:rsidP="00F73F1E">
            <w:pPr>
              <w:numPr>
                <w:ilvl w:val="0"/>
                <w:numId w:val="2"/>
              </w:numPr>
              <w:pBdr>
                <w:top w:val="nil"/>
                <w:left w:val="nil"/>
                <w:bottom w:val="nil"/>
                <w:right w:val="nil"/>
                <w:between w:val="nil"/>
              </w:pBdr>
              <w:spacing w:line="276" w:lineRule="auto"/>
            </w:pPr>
            <w:r>
              <w:rPr>
                <w:color w:val="000000"/>
              </w:rPr>
              <w:t>Elaborate writing by including supporting details.</w:t>
            </w:r>
          </w:p>
          <w:p w14:paraId="1DD7C26A" w14:textId="77777777" w:rsidR="00F73F1E" w:rsidRDefault="00F73F1E" w:rsidP="00F73F1E">
            <w:pPr>
              <w:numPr>
                <w:ilvl w:val="0"/>
                <w:numId w:val="2"/>
              </w:numPr>
              <w:pBdr>
                <w:top w:val="nil"/>
                <w:left w:val="nil"/>
                <w:bottom w:val="nil"/>
                <w:right w:val="nil"/>
                <w:between w:val="nil"/>
              </w:pBdr>
              <w:spacing w:line="276" w:lineRule="auto"/>
            </w:pPr>
            <w:r>
              <w:rPr>
                <w:color w:val="000000"/>
              </w:rPr>
              <w:t>Use transition words to vary sentence structure.</w:t>
            </w:r>
          </w:p>
          <w:p w14:paraId="794A147A" w14:textId="77777777" w:rsidR="00F73F1E" w:rsidRDefault="00F73F1E" w:rsidP="00F73F1E">
            <w:pPr>
              <w:numPr>
                <w:ilvl w:val="0"/>
                <w:numId w:val="2"/>
              </w:numPr>
              <w:pBdr>
                <w:top w:val="nil"/>
                <w:left w:val="nil"/>
                <w:bottom w:val="nil"/>
                <w:right w:val="nil"/>
                <w:between w:val="nil"/>
              </w:pBdr>
              <w:spacing w:after="120" w:line="276" w:lineRule="auto"/>
            </w:pPr>
            <w:r>
              <w:rPr>
                <w:color w:val="000000"/>
              </w:rPr>
              <w:t>Revise writing for clarity of content using specific vocabulary and information.</w:t>
            </w:r>
          </w:p>
          <w:p w14:paraId="2A008076" w14:textId="77777777" w:rsidR="00F73F1E" w:rsidRDefault="00F73F1E" w:rsidP="00F73F1E">
            <w:pPr>
              <w:ind w:left="360"/>
              <w:rPr>
                <w:rFonts w:ascii="Times New Roman" w:eastAsia="Times New Roman" w:hAnsi="Times New Roman" w:cs="Times New Roman"/>
              </w:rPr>
            </w:pPr>
          </w:p>
          <w:p w14:paraId="704CF752" w14:textId="77777777" w:rsidR="00F73F1E" w:rsidRDefault="00F73F1E" w:rsidP="00F73F1E">
            <w:pPr>
              <w:pBdr>
                <w:top w:val="nil"/>
                <w:left w:val="nil"/>
                <w:bottom w:val="nil"/>
                <w:right w:val="nil"/>
                <w:between w:val="nil"/>
              </w:pBdr>
              <w:spacing w:before="240" w:after="240"/>
              <w:rPr>
                <w:color w:val="000000"/>
              </w:rPr>
            </w:pPr>
          </w:p>
        </w:tc>
        <w:tc>
          <w:tcPr>
            <w:tcW w:w="5085" w:type="dxa"/>
            <w:gridSpan w:val="2"/>
            <w:tcBorders>
              <w:top w:val="single" w:sz="8" w:space="0" w:color="000000"/>
              <w:left w:val="single" w:sz="8" w:space="0" w:color="000000"/>
              <w:bottom w:val="single" w:sz="8" w:space="0" w:color="000000"/>
              <w:right w:val="single" w:sz="18" w:space="0" w:color="000000"/>
            </w:tcBorders>
            <w:tcMar>
              <w:top w:w="0" w:type="dxa"/>
              <w:bottom w:w="0" w:type="dxa"/>
            </w:tcMar>
          </w:tcPr>
          <w:p w14:paraId="53B8F76E" w14:textId="77777777" w:rsidR="00F73F1E" w:rsidRDefault="00F73F1E" w:rsidP="00F73F1E">
            <w:pPr>
              <w:pBdr>
                <w:top w:val="nil"/>
                <w:left w:val="nil"/>
                <w:bottom w:val="nil"/>
                <w:right w:val="nil"/>
                <w:between w:val="nil"/>
              </w:pBdr>
              <w:rPr>
                <w:color w:val="000000"/>
              </w:rPr>
            </w:pPr>
          </w:p>
          <w:p w14:paraId="79F90D80" w14:textId="77777777" w:rsidR="00F73F1E" w:rsidRDefault="00F73F1E" w:rsidP="00F73F1E">
            <w:pPr>
              <w:pBdr>
                <w:top w:val="nil"/>
                <w:left w:val="nil"/>
                <w:bottom w:val="nil"/>
                <w:right w:val="nil"/>
                <w:between w:val="nil"/>
              </w:pBdr>
              <w:rPr>
                <w:color w:val="000000"/>
              </w:rPr>
            </w:pPr>
            <w:r>
              <w:rPr>
                <w:color w:val="000000"/>
              </w:rPr>
              <w:t>The student will construct sets of step-by-step instructions (algorithms), both independently and collaboratively</w:t>
            </w:r>
          </w:p>
          <w:p w14:paraId="6287DFD5" w14:textId="77777777" w:rsidR="00F73F1E" w:rsidRDefault="00F73F1E" w:rsidP="00F73F1E">
            <w:pPr>
              <w:pBdr>
                <w:top w:val="nil"/>
                <w:left w:val="nil"/>
                <w:bottom w:val="nil"/>
                <w:right w:val="nil"/>
                <w:between w:val="nil"/>
              </w:pBdr>
              <w:rPr>
                <w:color w:val="000000"/>
              </w:rPr>
            </w:pPr>
            <w:r>
              <w:rPr>
                <w:color w:val="000000"/>
              </w:rPr>
              <w:t xml:space="preserve">               a. using sequencing </w:t>
            </w:r>
          </w:p>
          <w:p w14:paraId="11A2E3CB" w14:textId="77777777" w:rsidR="00F73F1E" w:rsidRDefault="00F73F1E" w:rsidP="00F73F1E">
            <w:pPr>
              <w:pBdr>
                <w:top w:val="nil"/>
                <w:left w:val="nil"/>
                <w:bottom w:val="nil"/>
                <w:right w:val="nil"/>
                <w:between w:val="nil"/>
              </w:pBdr>
              <w:rPr>
                <w:color w:val="000000"/>
              </w:rPr>
            </w:pPr>
            <w:r>
              <w:rPr>
                <w:color w:val="000000"/>
              </w:rPr>
              <w:t xml:space="preserve">    </w:t>
            </w:r>
            <w:r>
              <w:rPr>
                <w:color w:val="201F1E"/>
              </w:rPr>
              <w:t xml:space="preserve">          </w:t>
            </w:r>
            <w:r>
              <w:rPr>
                <w:color w:val="000000"/>
              </w:rPr>
              <w:t xml:space="preserve"> b. using events</w:t>
            </w:r>
          </w:p>
          <w:p w14:paraId="3109AE6D" w14:textId="77777777" w:rsidR="00F73F1E" w:rsidRDefault="00F73F1E" w:rsidP="00F73F1E">
            <w:pPr>
              <w:pBdr>
                <w:top w:val="nil"/>
                <w:left w:val="nil"/>
                <w:bottom w:val="nil"/>
                <w:right w:val="nil"/>
                <w:between w:val="nil"/>
              </w:pBdr>
              <w:rPr>
                <w:color w:val="000000"/>
              </w:rPr>
            </w:pPr>
          </w:p>
          <w:p w14:paraId="5B75509B" w14:textId="77777777" w:rsidR="00F73F1E" w:rsidRDefault="00F73F1E" w:rsidP="00F73F1E">
            <w:pPr>
              <w:pBdr>
                <w:top w:val="nil"/>
                <w:left w:val="nil"/>
                <w:bottom w:val="nil"/>
                <w:right w:val="nil"/>
                <w:between w:val="nil"/>
              </w:pBdr>
              <w:rPr>
                <w:b/>
                <w:color w:val="000000"/>
              </w:rPr>
            </w:pPr>
          </w:p>
        </w:tc>
      </w:tr>
    </w:tbl>
    <w:p w14:paraId="14BAEBCE" w14:textId="77777777" w:rsidR="00BA461D" w:rsidRDefault="00000000">
      <w:pPr>
        <w:pBdr>
          <w:top w:val="nil"/>
          <w:left w:val="nil"/>
          <w:bottom w:val="nil"/>
          <w:right w:val="nil"/>
          <w:between w:val="nil"/>
        </w:pBdr>
        <w:spacing w:line="240" w:lineRule="auto"/>
        <w:ind w:right="45"/>
        <w:jc w:val="center"/>
        <w:rPr>
          <w:color w:val="000000"/>
          <w:sz w:val="16"/>
          <w:szCs w:val="16"/>
        </w:rPr>
      </w:pPr>
      <w:r>
        <w:rPr>
          <w:b/>
          <w:color w:val="F16666"/>
          <w:sz w:val="16"/>
          <w:szCs w:val="16"/>
        </w:rPr>
        <w:t xml:space="preserve">this lesson and our </w:t>
      </w:r>
      <w:proofErr w:type="spellStart"/>
      <w:r>
        <w:rPr>
          <w:b/>
          <w:color w:val="F16666"/>
          <w:sz w:val="16"/>
          <w:szCs w:val="16"/>
        </w:rPr>
        <w:t>CSforAll</w:t>
      </w:r>
      <w:proofErr w:type="spellEnd"/>
      <w:r>
        <w:rPr>
          <w:b/>
          <w:color w:val="F16666"/>
          <w:sz w:val="16"/>
          <w:szCs w:val="16"/>
        </w:rPr>
        <w:t xml:space="preserve"> initiative, contact Dr. Amy Hutchison at </w:t>
      </w:r>
      <w:hyperlink r:id="rId8">
        <w:r>
          <w:rPr>
            <w:color w:val="FF0000"/>
            <w:sz w:val="16"/>
            <w:szCs w:val="16"/>
            <w:u w:val="single"/>
          </w:rPr>
          <w:t>achutchison1@ua.edu</w:t>
        </w:r>
      </w:hyperlink>
    </w:p>
    <w:p w14:paraId="4ABDA483" w14:textId="77777777" w:rsidR="00BA461D" w:rsidRDefault="00BA461D">
      <w:pPr>
        <w:pBdr>
          <w:top w:val="nil"/>
          <w:left w:val="nil"/>
          <w:bottom w:val="nil"/>
          <w:right w:val="nil"/>
          <w:between w:val="nil"/>
        </w:pBdr>
        <w:spacing w:line="240" w:lineRule="auto"/>
        <w:rPr>
          <w:b/>
          <w:color w:val="000000"/>
        </w:rPr>
      </w:pPr>
    </w:p>
    <w:p w14:paraId="685D2275" w14:textId="77777777" w:rsidR="00BA461D" w:rsidRDefault="00BA461D">
      <w:pPr>
        <w:pBdr>
          <w:top w:val="nil"/>
          <w:left w:val="nil"/>
          <w:bottom w:val="nil"/>
          <w:right w:val="nil"/>
          <w:between w:val="nil"/>
        </w:pBdr>
        <w:spacing w:line="240" w:lineRule="auto"/>
        <w:ind w:left="720"/>
        <w:rPr>
          <w:b/>
          <w:color w:val="000000"/>
        </w:rPr>
      </w:pPr>
      <w:bookmarkStart w:id="4" w:name="_heading=h.gjdgxs" w:colFirst="0" w:colLast="0"/>
      <w:bookmarkEnd w:id="4"/>
    </w:p>
    <w:p w14:paraId="57FFDFC8" w14:textId="77777777" w:rsidR="00BA461D" w:rsidRDefault="00BA461D">
      <w:pPr>
        <w:pBdr>
          <w:top w:val="nil"/>
          <w:left w:val="nil"/>
          <w:bottom w:val="nil"/>
          <w:right w:val="nil"/>
          <w:between w:val="nil"/>
        </w:pBdr>
        <w:spacing w:line="240" w:lineRule="auto"/>
        <w:rPr>
          <w:b/>
          <w:color w:val="000000"/>
        </w:rPr>
      </w:pPr>
    </w:p>
    <w:tbl>
      <w:tblPr>
        <w:tblStyle w:val="ac"/>
        <w:tblW w:w="10275"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75"/>
      </w:tblGrid>
      <w:tr w:rsidR="00BA461D" w14:paraId="396E0C41" w14:textId="77777777">
        <w:trPr>
          <w:trHeight w:val="240"/>
        </w:trPr>
        <w:tc>
          <w:tcPr>
            <w:tcW w:w="10275" w:type="dxa"/>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0E38F079" w14:textId="77777777" w:rsidR="00BA461D" w:rsidRDefault="00000000">
            <w:pPr>
              <w:keepNext/>
              <w:pBdr>
                <w:top w:val="nil"/>
                <w:left w:val="nil"/>
                <w:bottom w:val="nil"/>
                <w:right w:val="nil"/>
                <w:between w:val="nil"/>
              </w:pBdr>
              <w:ind w:left="360"/>
              <w:jc w:val="center"/>
              <w:rPr>
                <w:b/>
                <w:color w:val="000000"/>
                <w:sz w:val="28"/>
                <w:szCs w:val="28"/>
              </w:rPr>
            </w:pPr>
            <w:bookmarkStart w:id="5" w:name="_heading=h.tyjcwt" w:colFirst="0" w:colLast="0"/>
            <w:bookmarkEnd w:id="5"/>
            <w:r>
              <w:rPr>
                <w:b/>
                <w:color w:val="000000"/>
                <w:sz w:val="28"/>
                <w:szCs w:val="28"/>
              </w:rPr>
              <w:t>Materials</w:t>
            </w:r>
          </w:p>
        </w:tc>
      </w:tr>
      <w:tr w:rsidR="00BA461D" w14:paraId="30B93876" w14:textId="77777777">
        <w:trPr>
          <w:trHeight w:val="1365"/>
        </w:trPr>
        <w:tc>
          <w:tcPr>
            <w:tcW w:w="10275" w:type="dxa"/>
            <w:tcBorders>
              <w:top w:val="single" w:sz="8" w:space="0" w:color="000000"/>
              <w:left w:val="single" w:sz="8" w:space="0" w:color="000000"/>
              <w:bottom w:val="single" w:sz="8" w:space="0" w:color="000000"/>
              <w:right w:val="single" w:sz="8" w:space="0" w:color="000000"/>
            </w:tcBorders>
            <w:tcMar>
              <w:top w:w="0" w:type="dxa"/>
              <w:bottom w:w="0" w:type="dxa"/>
            </w:tcMar>
          </w:tcPr>
          <w:p w14:paraId="4DD8D93A" w14:textId="77777777" w:rsidR="00BA461D" w:rsidRDefault="00000000">
            <w:pPr>
              <w:pBdr>
                <w:top w:val="nil"/>
                <w:left w:val="nil"/>
                <w:bottom w:val="nil"/>
                <w:right w:val="nil"/>
                <w:between w:val="nil"/>
              </w:pBdr>
              <w:rPr>
                <w:b/>
                <w:color w:val="000000"/>
              </w:rPr>
            </w:pPr>
            <w:r>
              <w:rPr>
                <w:b/>
                <w:color w:val="000000"/>
              </w:rPr>
              <w:t xml:space="preserve">Lesson materials: </w:t>
            </w:r>
          </w:p>
          <w:p w14:paraId="13126814" w14:textId="77777777" w:rsidR="00BA461D" w:rsidRPr="00605B19" w:rsidRDefault="00000000">
            <w:pPr>
              <w:widowControl w:val="0"/>
              <w:numPr>
                <w:ilvl w:val="0"/>
                <w:numId w:val="4"/>
              </w:numPr>
              <w:pBdr>
                <w:top w:val="nil"/>
                <w:left w:val="nil"/>
                <w:bottom w:val="nil"/>
                <w:right w:val="nil"/>
                <w:between w:val="nil"/>
              </w:pBdr>
              <w:spacing w:line="276" w:lineRule="auto"/>
            </w:pPr>
            <w:r w:rsidRPr="00605B19">
              <w:t xml:space="preserve">Teacher </w:t>
            </w:r>
            <w:hyperlink r:id="rId9" w:anchor="slide=id.p1">
              <w:r w:rsidRPr="00605B19">
                <w:t>slide deck</w:t>
              </w:r>
            </w:hyperlink>
          </w:p>
          <w:p w14:paraId="442F9138" w14:textId="2357C470" w:rsidR="00BA461D" w:rsidRDefault="00000000">
            <w:pPr>
              <w:widowControl w:val="0"/>
              <w:numPr>
                <w:ilvl w:val="0"/>
                <w:numId w:val="4"/>
              </w:numPr>
              <w:pBdr>
                <w:top w:val="nil"/>
                <w:left w:val="nil"/>
                <w:bottom w:val="nil"/>
                <w:right w:val="nil"/>
                <w:between w:val="nil"/>
              </w:pBdr>
              <w:spacing w:line="276" w:lineRule="auto"/>
            </w:pPr>
            <w:r>
              <w:rPr>
                <w:color w:val="000000"/>
              </w:rPr>
              <w:t xml:space="preserve">Student </w:t>
            </w:r>
            <w:hyperlink r:id="rId10">
              <w:r>
                <w:rPr>
                  <w:color w:val="1155CC"/>
                  <w:u w:val="single"/>
                </w:rPr>
                <w:t xml:space="preserve">slide deck </w:t>
              </w:r>
            </w:hyperlink>
          </w:p>
          <w:p w14:paraId="6FE2F5E5" w14:textId="77777777" w:rsidR="00BA461D" w:rsidRDefault="00BA461D">
            <w:pPr>
              <w:pBdr>
                <w:top w:val="nil"/>
                <w:left w:val="nil"/>
                <w:bottom w:val="nil"/>
                <w:right w:val="nil"/>
                <w:between w:val="nil"/>
              </w:pBdr>
              <w:rPr>
                <w:b/>
                <w:color w:val="000000"/>
              </w:rPr>
            </w:pPr>
          </w:p>
          <w:p w14:paraId="71004940" w14:textId="77777777" w:rsidR="00BA461D" w:rsidRDefault="00000000">
            <w:pPr>
              <w:pBdr>
                <w:top w:val="nil"/>
                <w:left w:val="nil"/>
                <w:bottom w:val="nil"/>
                <w:right w:val="nil"/>
                <w:between w:val="nil"/>
              </w:pBdr>
              <w:rPr>
                <w:b/>
                <w:color w:val="000000"/>
              </w:rPr>
            </w:pPr>
            <w:r>
              <w:rPr>
                <w:b/>
                <w:color w:val="000000"/>
              </w:rPr>
              <w:t xml:space="preserve">Supplemental resources: </w:t>
            </w:r>
          </w:p>
          <w:p w14:paraId="33070E38" w14:textId="77777777" w:rsidR="00BA461D" w:rsidRDefault="00BA461D">
            <w:pPr>
              <w:pBdr>
                <w:top w:val="nil"/>
                <w:left w:val="nil"/>
                <w:bottom w:val="nil"/>
                <w:right w:val="nil"/>
                <w:between w:val="nil"/>
              </w:pBdr>
              <w:rPr>
                <w:b/>
                <w:color w:val="000000"/>
              </w:rPr>
            </w:pPr>
          </w:p>
        </w:tc>
      </w:tr>
    </w:tbl>
    <w:p w14:paraId="4CB7D099" w14:textId="77777777" w:rsidR="00BA461D" w:rsidRDefault="00BA461D">
      <w:pPr>
        <w:pBdr>
          <w:top w:val="nil"/>
          <w:left w:val="nil"/>
          <w:bottom w:val="nil"/>
          <w:right w:val="nil"/>
          <w:between w:val="nil"/>
        </w:pBdr>
        <w:spacing w:line="240" w:lineRule="auto"/>
        <w:ind w:left="720"/>
        <w:rPr>
          <w:b/>
          <w:color w:val="000000"/>
        </w:rPr>
      </w:pPr>
    </w:p>
    <w:p w14:paraId="42CA4D3B" w14:textId="77777777" w:rsidR="00BA461D" w:rsidRDefault="00BA461D">
      <w:pPr>
        <w:pBdr>
          <w:top w:val="nil"/>
          <w:left w:val="nil"/>
          <w:bottom w:val="nil"/>
          <w:right w:val="nil"/>
          <w:between w:val="nil"/>
        </w:pBdr>
        <w:spacing w:line="240" w:lineRule="auto"/>
        <w:ind w:left="720" w:hanging="360"/>
        <w:rPr>
          <w:b/>
          <w:color w:val="000000"/>
        </w:rPr>
      </w:pPr>
    </w:p>
    <w:p w14:paraId="6601AD7E" w14:textId="77777777" w:rsidR="00BA461D" w:rsidRDefault="00BA461D">
      <w:pPr>
        <w:pBdr>
          <w:top w:val="nil"/>
          <w:left w:val="nil"/>
          <w:bottom w:val="nil"/>
          <w:right w:val="nil"/>
          <w:between w:val="nil"/>
        </w:pBdr>
        <w:spacing w:line="240" w:lineRule="auto"/>
        <w:ind w:left="720" w:hanging="360"/>
        <w:rPr>
          <w:b/>
          <w:color w:val="000000"/>
        </w:rPr>
      </w:pPr>
    </w:p>
    <w:tbl>
      <w:tblPr>
        <w:tblStyle w:val="ad"/>
        <w:tblW w:w="102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0"/>
      </w:tblGrid>
      <w:tr w:rsidR="00BA461D" w14:paraId="15E6B523" w14:textId="77777777">
        <w:trPr>
          <w:trHeight w:val="280"/>
        </w:trPr>
        <w:tc>
          <w:tcPr>
            <w:tcW w:w="1023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6969AB8A" w14:textId="77777777" w:rsidR="00BA461D" w:rsidRDefault="00000000">
            <w:pPr>
              <w:keepNext/>
              <w:pBdr>
                <w:top w:val="nil"/>
                <w:left w:val="nil"/>
                <w:bottom w:val="nil"/>
                <w:right w:val="nil"/>
                <w:between w:val="nil"/>
              </w:pBdr>
              <w:ind w:left="360" w:hanging="450"/>
              <w:jc w:val="center"/>
              <w:rPr>
                <w:b/>
                <w:color w:val="000000"/>
                <w:sz w:val="28"/>
                <w:szCs w:val="28"/>
              </w:rPr>
            </w:pPr>
            <w:bookmarkStart w:id="6" w:name="_heading=h.3dy6vkm" w:colFirst="0" w:colLast="0"/>
            <w:bookmarkEnd w:id="6"/>
            <w:r>
              <w:rPr>
                <w:b/>
                <w:color w:val="000000"/>
                <w:sz w:val="28"/>
                <w:szCs w:val="28"/>
              </w:rPr>
              <w:t>Lesson Structure and Activities</w:t>
            </w:r>
          </w:p>
        </w:tc>
      </w:tr>
      <w:tr w:rsidR="00BA461D" w14:paraId="7280D32E" w14:textId="77777777">
        <w:trPr>
          <w:trHeight w:val="1095"/>
        </w:trPr>
        <w:tc>
          <w:tcPr>
            <w:tcW w:w="10230" w:type="dxa"/>
            <w:tcBorders>
              <w:top w:val="single" w:sz="8" w:space="0" w:color="000000"/>
              <w:left w:val="single" w:sz="18" w:space="0" w:color="000000"/>
            </w:tcBorders>
            <w:tcMar>
              <w:top w:w="0" w:type="dxa"/>
              <w:bottom w:w="0" w:type="dxa"/>
            </w:tcMar>
          </w:tcPr>
          <w:p w14:paraId="4EBFB7B0" w14:textId="77777777" w:rsidR="00BA461D" w:rsidRDefault="00000000">
            <w:pPr>
              <w:pBdr>
                <w:top w:val="nil"/>
                <w:left w:val="nil"/>
                <w:bottom w:val="nil"/>
                <w:right w:val="nil"/>
                <w:between w:val="nil"/>
              </w:pBdr>
              <w:rPr>
                <w:b/>
                <w:i/>
                <w:sz w:val="23"/>
                <w:szCs w:val="23"/>
                <w:shd w:val="clear" w:color="auto" w:fill="FFF2CC"/>
              </w:rPr>
            </w:pPr>
            <w:r>
              <w:rPr>
                <w:b/>
                <w:i/>
                <w:sz w:val="23"/>
                <w:szCs w:val="23"/>
                <w:shd w:val="clear" w:color="auto" w:fill="FFF2CC"/>
              </w:rPr>
              <w:t xml:space="preserve">In the previous lesson, students should have begun working in Level 2 of </w:t>
            </w:r>
            <w:proofErr w:type="spellStart"/>
            <w:r>
              <w:rPr>
                <w:b/>
                <w:i/>
                <w:sz w:val="23"/>
                <w:szCs w:val="23"/>
                <w:shd w:val="clear" w:color="auto" w:fill="FFF2CC"/>
              </w:rPr>
              <w:t>CoCo</w:t>
            </w:r>
            <w:proofErr w:type="spellEnd"/>
            <w:r>
              <w:rPr>
                <w:b/>
                <w:i/>
                <w:sz w:val="23"/>
                <w:szCs w:val="23"/>
                <w:shd w:val="clear" w:color="auto" w:fill="FFF2CC"/>
              </w:rPr>
              <w:t xml:space="preserve"> on the “Unit 1 Drink Recipe” assignment. Please make sure all students still have access to this story and have saved their work so that column 1 is filled in. </w:t>
            </w:r>
          </w:p>
          <w:p w14:paraId="2BF6A8B7" w14:textId="77777777" w:rsidR="00BA461D" w:rsidRDefault="00BA461D">
            <w:pPr>
              <w:pBdr>
                <w:top w:val="nil"/>
                <w:left w:val="nil"/>
                <w:bottom w:val="nil"/>
                <w:right w:val="nil"/>
                <w:between w:val="nil"/>
              </w:pBdr>
              <w:rPr>
                <w:b/>
                <w:i/>
                <w:sz w:val="23"/>
                <w:szCs w:val="23"/>
                <w:shd w:val="clear" w:color="auto" w:fill="FFF2CC"/>
              </w:rPr>
            </w:pPr>
          </w:p>
          <w:p w14:paraId="30B33CCA" w14:textId="77777777" w:rsidR="00BA461D" w:rsidRDefault="00000000">
            <w:pPr>
              <w:rPr>
                <w:b/>
                <w:i/>
                <w:shd w:val="clear" w:color="auto" w:fill="FFF2CC"/>
              </w:rPr>
            </w:pPr>
            <w:r>
              <w:rPr>
                <w:b/>
                <w:i/>
                <w:shd w:val="clear" w:color="auto" w:fill="FFF2CC"/>
              </w:rPr>
              <w:t xml:space="preserve">Students should use the same naming strategy for their final Scratch Project: </w:t>
            </w:r>
          </w:p>
          <w:p w14:paraId="672FCFB9" w14:textId="77777777" w:rsidR="00BA461D" w:rsidRDefault="00000000">
            <w:pPr>
              <w:numPr>
                <w:ilvl w:val="1"/>
                <w:numId w:val="3"/>
              </w:numPr>
              <w:rPr>
                <w:i/>
                <w:shd w:val="clear" w:color="auto" w:fill="FFF2CC"/>
              </w:rPr>
            </w:pPr>
            <w:r>
              <w:rPr>
                <w:i/>
                <w:shd w:val="clear" w:color="auto" w:fill="FFF2CC"/>
              </w:rPr>
              <w:t xml:space="preserve">“Student Name + Unit # + Descriptor”, for example, “Johnny Unit 1 Drink Recipe” </w:t>
            </w:r>
          </w:p>
          <w:p w14:paraId="3040CAD8" w14:textId="77777777" w:rsidR="00BA461D" w:rsidRDefault="00BA461D">
            <w:pPr>
              <w:pBdr>
                <w:top w:val="nil"/>
                <w:left w:val="nil"/>
                <w:bottom w:val="nil"/>
                <w:right w:val="nil"/>
                <w:between w:val="nil"/>
              </w:pBdr>
              <w:rPr>
                <w:b/>
              </w:rPr>
            </w:pPr>
          </w:p>
          <w:p w14:paraId="40B283C1" w14:textId="77777777" w:rsidR="00BA461D" w:rsidRDefault="00000000">
            <w:pPr>
              <w:pBdr>
                <w:top w:val="nil"/>
                <w:left w:val="nil"/>
                <w:bottom w:val="nil"/>
                <w:right w:val="nil"/>
                <w:between w:val="nil"/>
              </w:pBdr>
              <w:rPr>
                <w:b/>
                <w:color w:val="000000"/>
              </w:rPr>
            </w:pPr>
            <w:r>
              <w:rPr>
                <w:b/>
                <w:color w:val="000000"/>
              </w:rPr>
              <w:t xml:space="preserve">(10 min) Warm-up &amp; Introduction: </w:t>
            </w:r>
          </w:p>
          <w:p w14:paraId="1B75614D" w14:textId="77777777" w:rsidR="00BA461D" w:rsidRDefault="00000000">
            <w:pPr>
              <w:pBdr>
                <w:top w:val="nil"/>
                <w:left w:val="nil"/>
                <w:bottom w:val="nil"/>
                <w:right w:val="nil"/>
                <w:between w:val="nil"/>
              </w:pBdr>
              <w:spacing w:before="240" w:after="240"/>
              <w:rPr>
                <w:b/>
                <w:color w:val="000000"/>
              </w:rPr>
            </w:pPr>
            <w:r>
              <w:rPr>
                <w:b/>
                <w:color w:val="FF0000"/>
                <w:sz w:val="23"/>
                <w:szCs w:val="23"/>
              </w:rPr>
              <w:t>NOTE: All slides for this lesson are scripted so that, if needed, you can see exact definitions and instructions for teaching this lesson in the notes at the bottom of the teacher slide deck.</w:t>
            </w:r>
          </w:p>
          <w:p w14:paraId="012286D1" w14:textId="77777777" w:rsidR="00BA461D" w:rsidRDefault="00000000">
            <w:pPr>
              <w:numPr>
                <w:ilvl w:val="0"/>
                <w:numId w:val="5"/>
              </w:numPr>
              <w:pBdr>
                <w:top w:val="nil"/>
                <w:left w:val="nil"/>
                <w:bottom w:val="nil"/>
                <w:right w:val="nil"/>
                <w:between w:val="nil"/>
              </w:pBdr>
            </w:pPr>
            <w:r>
              <w:rPr>
                <w:color w:val="000000"/>
              </w:rPr>
              <w:t>(Optional) Introduce expectations and necessary resources (slides 1</w:t>
            </w:r>
            <w:r>
              <w:t>-3)</w:t>
            </w:r>
          </w:p>
          <w:p w14:paraId="249AAA1D" w14:textId="77777777" w:rsidR="00BA461D" w:rsidRDefault="00000000">
            <w:pPr>
              <w:numPr>
                <w:ilvl w:val="0"/>
                <w:numId w:val="5"/>
              </w:numPr>
              <w:pBdr>
                <w:top w:val="nil"/>
                <w:left w:val="nil"/>
                <w:bottom w:val="nil"/>
                <w:right w:val="nil"/>
                <w:between w:val="nil"/>
              </w:pBdr>
            </w:pPr>
            <w:r>
              <w:rPr>
                <w:color w:val="000000"/>
              </w:rPr>
              <w:t xml:space="preserve">Review </w:t>
            </w:r>
            <w:proofErr w:type="spellStart"/>
            <w:r>
              <w:rPr>
                <w:color w:val="000000"/>
              </w:rPr>
              <w:t>CoCo</w:t>
            </w:r>
            <w:proofErr w:type="spellEnd"/>
            <w:r>
              <w:rPr>
                <w:color w:val="000000"/>
              </w:rPr>
              <w:t xml:space="preserve"> Level 2 briefly, highlighting the planning and self-monitor features (slides 4</w:t>
            </w:r>
            <w:r>
              <w:t>-5)</w:t>
            </w:r>
          </w:p>
          <w:p w14:paraId="5C7CD820" w14:textId="77777777" w:rsidR="00BA461D" w:rsidRDefault="00000000">
            <w:pPr>
              <w:numPr>
                <w:ilvl w:val="0"/>
                <w:numId w:val="5"/>
              </w:numPr>
              <w:pBdr>
                <w:top w:val="nil"/>
                <w:left w:val="nil"/>
                <w:bottom w:val="nil"/>
                <w:right w:val="nil"/>
                <w:between w:val="nil"/>
              </w:pBdr>
            </w:pPr>
            <w:r>
              <w:rPr>
                <w:color w:val="000000"/>
              </w:rPr>
              <w:t xml:space="preserve">Ask students to turn to a partner (someone new from last lesson) and share their writing and ideas for their animations (No specifics yet, just some brainstorming) (slide 6) </w:t>
            </w:r>
          </w:p>
          <w:p w14:paraId="3C7C34CE" w14:textId="77777777" w:rsidR="00BA461D" w:rsidRDefault="00000000">
            <w:pPr>
              <w:numPr>
                <w:ilvl w:val="0"/>
                <w:numId w:val="5"/>
              </w:numPr>
              <w:pBdr>
                <w:top w:val="nil"/>
                <w:left w:val="nil"/>
                <w:bottom w:val="nil"/>
                <w:right w:val="nil"/>
                <w:between w:val="nil"/>
              </w:pBdr>
            </w:pPr>
            <w:r>
              <w:rPr>
                <w:color w:val="000000"/>
              </w:rPr>
              <w:t xml:space="preserve">Introduce today’s objectives (slide 7) </w:t>
            </w:r>
          </w:p>
          <w:p w14:paraId="040297A9" w14:textId="77777777" w:rsidR="00BA461D" w:rsidRDefault="00BA461D">
            <w:pPr>
              <w:pBdr>
                <w:top w:val="nil"/>
                <w:left w:val="nil"/>
                <w:bottom w:val="nil"/>
                <w:right w:val="nil"/>
                <w:between w:val="nil"/>
              </w:pBdr>
              <w:ind w:left="720"/>
              <w:rPr>
                <w:color w:val="000000"/>
              </w:rPr>
            </w:pPr>
          </w:p>
        </w:tc>
      </w:tr>
      <w:tr w:rsidR="00BA461D" w14:paraId="2A7C0CC2" w14:textId="77777777">
        <w:trPr>
          <w:trHeight w:val="1095"/>
        </w:trPr>
        <w:tc>
          <w:tcPr>
            <w:tcW w:w="10230" w:type="dxa"/>
            <w:tcBorders>
              <w:left w:val="single" w:sz="18" w:space="0" w:color="000000"/>
              <w:bottom w:val="single" w:sz="8" w:space="0" w:color="000000"/>
            </w:tcBorders>
            <w:tcMar>
              <w:top w:w="0" w:type="dxa"/>
              <w:bottom w:w="0" w:type="dxa"/>
            </w:tcMar>
          </w:tcPr>
          <w:p w14:paraId="53329308" w14:textId="77777777" w:rsidR="00BA461D" w:rsidRDefault="00000000">
            <w:pPr>
              <w:pBdr>
                <w:top w:val="nil"/>
                <w:left w:val="nil"/>
                <w:bottom w:val="nil"/>
                <w:right w:val="nil"/>
                <w:between w:val="nil"/>
              </w:pBdr>
              <w:rPr>
                <w:b/>
                <w:color w:val="000000"/>
              </w:rPr>
            </w:pPr>
            <w:r>
              <w:rPr>
                <w:b/>
                <w:color w:val="000000"/>
              </w:rPr>
              <w:t>(15-20 min) Direct Instruction &amp; Guided Practice:</w:t>
            </w:r>
          </w:p>
          <w:p w14:paraId="563F758B" w14:textId="77777777" w:rsidR="00BA461D" w:rsidRDefault="00000000">
            <w:pPr>
              <w:numPr>
                <w:ilvl w:val="0"/>
                <w:numId w:val="9"/>
              </w:numPr>
              <w:pBdr>
                <w:top w:val="nil"/>
                <w:left w:val="nil"/>
                <w:bottom w:val="nil"/>
                <w:right w:val="nil"/>
                <w:between w:val="nil"/>
              </w:pBdr>
            </w:pPr>
            <w:r>
              <w:rPr>
                <w:color w:val="000000"/>
              </w:rPr>
              <w:t>Introduce Students to Debugging (slides 8</w:t>
            </w:r>
            <w:r>
              <w:t xml:space="preserve">-11) </w:t>
            </w:r>
          </w:p>
          <w:p w14:paraId="5B8D34F4" w14:textId="77777777" w:rsidR="00BA461D" w:rsidRDefault="00000000">
            <w:pPr>
              <w:numPr>
                <w:ilvl w:val="0"/>
                <w:numId w:val="9"/>
              </w:numPr>
              <w:pBdr>
                <w:top w:val="nil"/>
                <w:left w:val="nil"/>
                <w:bottom w:val="nil"/>
                <w:right w:val="nil"/>
                <w:between w:val="nil"/>
              </w:pBdr>
            </w:pPr>
            <w:r>
              <w:rPr>
                <w:color w:val="000000"/>
              </w:rPr>
              <w:t xml:space="preserve">Play </w:t>
            </w:r>
            <w:hyperlink r:id="rId11">
              <w:r>
                <w:rPr>
                  <w:color w:val="1155CC"/>
                  <w:u w:val="single"/>
                </w:rPr>
                <w:t>vid</w:t>
              </w:r>
              <w:r>
                <w:rPr>
                  <w:color w:val="1155CC"/>
                  <w:u w:val="single"/>
                </w:rPr>
                <w:t>e</w:t>
              </w:r>
              <w:r>
                <w:rPr>
                  <w:color w:val="1155CC"/>
                  <w:u w:val="single"/>
                </w:rPr>
                <w:t>o</w:t>
              </w:r>
            </w:hyperlink>
            <w:r>
              <w:rPr>
                <w:color w:val="000000"/>
              </w:rPr>
              <w:t xml:space="preserve"> and share the steps to debugging (slide 12) </w:t>
            </w:r>
          </w:p>
          <w:p w14:paraId="53355E37" w14:textId="77777777" w:rsidR="00BA461D" w:rsidRDefault="00000000">
            <w:pPr>
              <w:numPr>
                <w:ilvl w:val="1"/>
                <w:numId w:val="9"/>
              </w:numPr>
              <w:pBdr>
                <w:top w:val="nil"/>
                <w:left w:val="nil"/>
                <w:bottom w:val="nil"/>
                <w:right w:val="nil"/>
                <w:between w:val="nil"/>
              </w:pBdr>
            </w:pPr>
            <w:r>
              <w:rPr>
                <w:color w:val="000000"/>
              </w:rPr>
              <w:t>Describe your problem.</w:t>
            </w:r>
          </w:p>
          <w:p w14:paraId="416C3B32" w14:textId="77777777" w:rsidR="00BA461D" w:rsidRDefault="00000000">
            <w:pPr>
              <w:numPr>
                <w:ilvl w:val="1"/>
                <w:numId w:val="9"/>
              </w:numPr>
              <w:pBdr>
                <w:top w:val="nil"/>
                <w:left w:val="nil"/>
                <w:bottom w:val="nil"/>
                <w:right w:val="nil"/>
                <w:between w:val="nil"/>
              </w:pBdr>
            </w:pPr>
            <w:r>
              <w:rPr>
                <w:color w:val="000000"/>
              </w:rPr>
              <w:t xml:space="preserve">Hunt for bugs (what is it in your code causing the problem). </w:t>
            </w:r>
          </w:p>
          <w:p w14:paraId="7027D77C" w14:textId="77777777" w:rsidR="00BA461D" w:rsidRDefault="00000000">
            <w:pPr>
              <w:numPr>
                <w:ilvl w:val="1"/>
                <w:numId w:val="9"/>
              </w:numPr>
              <w:pBdr>
                <w:top w:val="nil"/>
                <w:left w:val="nil"/>
                <w:bottom w:val="nil"/>
                <w:right w:val="nil"/>
                <w:between w:val="nil"/>
              </w:pBdr>
            </w:pPr>
            <w:r>
              <w:rPr>
                <w:color w:val="000000"/>
              </w:rPr>
              <w:t xml:space="preserve">Try out some solutions and test. </w:t>
            </w:r>
          </w:p>
          <w:p w14:paraId="4382A695" w14:textId="77777777" w:rsidR="00BA461D" w:rsidRDefault="00000000">
            <w:pPr>
              <w:numPr>
                <w:ilvl w:val="1"/>
                <w:numId w:val="9"/>
              </w:numPr>
              <w:pBdr>
                <w:top w:val="nil"/>
                <w:left w:val="nil"/>
                <w:bottom w:val="nil"/>
                <w:right w:val="nil"/>
                <w:between w:val="nil"/>
              </w:pBdr>
            </w:pPr>
            <w:r>
              <w:rPr>
                <w:color w:val="000000"/>
              </w:rPr>
              <w:t>Remember what you learned from the bug.</w:t>
            </w:r>
          </w:p>
          <w:p w14:paraId="063D89C2" w14:textId="77777777" w:rsidR="00BA461D" w:rsidRDefault="00000000">
            <w:pPr>
              <w:numPr>
                <w:ilvl w:val="0"/>
                <w:numId w:val="9"/>
              </w:numPr>
              <w:pBdr>
                <w:top w:val="nil"/>
                <w:left w:val="nil"/>
                <w:bottom w:val="nil"/>
                <w:right w:val="nil"/>
                <w:between w:val="nil"/>
              </w:pBdr>
            </w:pPr>
            <w:r>
              <w:rPr>
                <w:color w:val="000000"/>
              </w:rPr>
              <w:t xml:space="preserve">Remind students to use debugging as they work on planning and animating their writing </w:t>
            </w:r>
          </w:p>
          <w:p w14:paraId="01DA92F9" w14:textId="77777777" w:rsidR="00BA461D" w:rsidRDefault="00000000">
            <w:pPr>
              <w:numPr>
                <w:ilvl w:val="0"/>
                <w:numId w:val="9"/>
              </w:numPr>
              <w:pBdr>
                <w:top w:val="nil"/>
                <w:left w:val="nil"/>
                <w:bottom w:val="nil"/>
                <w:right w:val="nil"/>
                <w:between w:val="nil"/>
              </w:pBdr>
            </w:pPr>
            <w:r>
              <w:t xml:space="preserve">(Optional) If students finish early, they can work through these </w:t>
            </w:r>
            <w:hyperlink r:id="rId12" w:anchor="slide=id.p3">
              <w:r>
                <w:rPr>
                  <w:color w:val="1155CC"/>
                  <w:u w:val="single"/>
                </w:rPr>
                <w:t>optional deb</w:t>
              </w:r>
              <w:r>
                <w:rPr>
                  <w:color w:val="1155CC"/>
                  <w:u w:val="single"/>
                </w:rPr>
                <w:t>u</w:t>
              </w:r>
              <w:r>
                <w:rPr>
                  <w:color w:val="1155CC"/>
                  <w:u w:val="single"/>
                </w:rPr>
                <w:t xml:space="preserve">gging activities </w:t>
              </w:r>
            </w:hyperlink>
            <w:r>
              <w:t xml:space="preserve">and check their answer (Slide 13). </w:t>
            </w:r>
          </w:p>
          <w:p w14:paraId="3945167A" w14:textId="77777777" w:rsidR="00BA461D" w:rsidRDefault="00BA461D">
            <w:pPr>
              <w:pBdr>
                <w:top w:val="nil"/>
                <w:left w:val="nil"/>
                <w:bottom w:val="nil"/>
                <w:right w:val="nil"/>
                <w:between w:val="nil"/>
              </w:pBdr>
              <w:ind w:left="720"/>
              <w:rPr>
                <w:color w:val="000000"/>
              </w:rPr>
            </w:pPr>
          </w:p>
        </w:tc>
      </w:tr>
      <w:tr w:rsidR="00BA461D" w14:paraId="172F4072" w14:textId="77777777">
        <w:trPr>
          <w:trHeight w:val="1305"/>
        </w:trPr>
        <w:tc>
          <w:tcPr>
            <w:tcW w:w="10230" w:type="dxa"/>
            <w:tcBorders>
              <w:left w:val="single" w:sz="18" w:space="0" w:color="000000"/>
              <w:bottom w:val="single" w:sz="8" w:space="0" w:color="000000"/>
            </w:tcBorders>
            <w:tcMar>
              <w:top w:w="0" w:type="dxa"/>
              <w:bottom w:w="0" w:type="dxa"/>
            </w:tcMar>
          </w:tcPr>
          <w:p w14:paraId="74022F10" w14:textId="77777777" w:rsidR="00BA461D" w:rsidRDefault="00000000">
            <w:pPr>
              <w:pBdr>
                <w:top w:val="nil"/>
                <w:left w:val="nil"/>
                <w:bottom w:val="nil"/>
                <w:right w:val="nil"/>
                <w:between w:val="nil"/>
              </w:pBdr>
              <w:rPr>
                <w:b/>
                <w:color w:val="000000"/>
              </w:rPr>
            </w:pPr>
            <w:r>
              <w:rPr>
                <w:b/>
                <w:color w:val="000000"/>
              </w:rPr>
              <w:t xml:space="preserve">(25 min) Independent Practice: </w:t>
            </w:r>
          </w:p>
          <w:p w14:paraId="12D468AF" w14:textId="77777777" w:rsidR="00BA461D" w:rsidRDefault="00BA461D">
            <w:pPr>
              <w:pBdr>
                <w:top w:val="nil"/>
                <w:left w:val="nil"/>
                <w:bottom w:val="nil"/>
                <w:right w:val="nil"/>
                <w:between w:val="nil"/>
              </w:pBdr>
              <w:rPr>
                <w:b/>
                <w:color w:val="000000"/>
              </w:rPr>
            </w:pPr>
          </w:p>
          <w:p w14:paraId="79C0BC64" w14:textId="77777777" w:rsidR="00BA461D" w:rsidRDefault="00000000">
            <w:pPr>
              <w:numPr>
                <w:ilvl w:val="0"/>
                <w:numId w:val="7"/>
              </w:numPr>
            </w:pPr>
            <w:r>
              <w:t xml:space="preserve">Instruct students to open </w:t>
            </w:r>
            <w:proofErr w:type="spellStart"/>
            <w:r>
              <w:t>CoCo</w:t>
            </w:r>
            <w:proofErr w:type="spellEnd"/>
            <w:r>
              <w:t xml:space="preserve"> Level 2 project from last lesson (slides 15)</w:t>
            </w:r>
          </w:p>
          <w:p w14:paraId="720838B8" w14:textId="6DCF5AC0" w:rsidR="00BA461D" w:rsidRDefault="00000000">
            <w:pPr>
              <w:numPr>
                <w:ilvl w:val="0"/>
                <w:numId w:val="7"/>
              </w:numPr>
            </w:pPr>
            <w:r>
              <w:t xml:space="preserve">Play video for </w:t>
            </w:r>
            <w:hyperlink r:id="rId13">
              <w:r>
                <w:rPr>
                  <w:color w:val="1155CC"/>
                  <w:u w:val="single"/>
                </w:rPr>
                <w:t>using column 2 (“what I wa</w:t>
              </w:r>
              <w:r>
                <w:rPr>
                  <w:color w:val="1155CC"/>
                  <w:u w:val="single"/>
                </w:rPr>
                <w:t>n</w:t>
              </w:r>
              <w:r>
                <w:rPr>
                  <w:color w:val="1155CC"/>
                  <w:u w:val="single"/>
                </w:rPr>
                <w:t>t to do”)</w:t>
              </w:r>
            </w:hyperlink>
            <w:r>
              <w:t xml:space="preserve"> to populate Scratch blocks on slide 16. </w:t>
            </w:r>
          </w:p>
          <w:p w14:paraId="4074D65E" w14:textId="77777777" w:rsidR="00BA461D" w:rsidRDefault="00000000">
            <w:pPr>
              <w:numPr>
                <w:ilvl w:val="0"/>
                <w:numId w:val="7"/>
              </w:numPr>
            </w:pPr>
            <w:r>
              <w:lastRenderedPageBreak/>
              <w:t xml:space="preserve">Students should finish setting up each section of </w:t>
            </w:r>
            <w:proofErr w:type="spellStart"/>
            <w:r>
              <w:t>CoCo</w:t>
            </w:r>
            <w:proofErr w:type="spellEnd"/>
            <w:r>
              <w:t xml:space="preserve"> Level 2 (Columns 2 &amp;3) to prepare for Scratch (slide 17)</w:t>
            </w:r>
          </w:p>
          <w:p w14:paraId="5D50A0CC" w14:textId="77777777" w:rsidR="00BA461D" w:rsidRDefault="00000000">
            <w:pPr>
              <w:numPr>
                <w:ilvl w:val="0"/>
                <w:numId w:val="7"/>
              </w:numPr>
            </w:pPr>
            <w:r>
              <w:t xml:space="preserve">Before they begin to code, students should be mindful that their animation matches what they wrote and planned in </w:t>
            </w:r>
            <w:proofErr w:type="spellStart"/>
            <w:r>
              <w:t>CoCo</w:t>
            </w:r>
            <w:proofErr w:type="spellEnd"/>
            <w:r>
              <w:t xml:space="preserve">. Use slides </w:t>
            </w:r>
            <w:r>
              <w:rPr>
                <w:b/>
              </w:rPr>
              <w:t>18-24</w:t>
            </w:r>
            <w:r>
              <w:t xml:space="preserve"> to review tips to keep in mind before they begin coding in Scratch. As they work and when they finish, they should be looking for this consistency. </w:t>
            </w:r>
          </w:p>
          <w:p w14:paraId="7935AB57" w14:textId="77777777" w:rsidR="00BA461D" w:rsidRDefault="00000000">
            <w:pPr>
              <w:numPr>
                <w:ilvl w:val="1"/>
                <w:numId w:val="7"/>
              </w:numPr>
            </w:pPr>
            <w:r>
              <w:t xml:space="preserve">Remind students to always include a topic sentence to introduce their reader to the topic. </w:t>
            </w:r>
          </w:p>
          <w:p w14:paraId="1AFB24C4" w14:textId="77777777" w:rsidR="00BA461D" w:rsidRDefault="00000000">
            <w:pPr>
              <w:numPr>
                <w:ilvl w:val="1"/>
                <w:numId w:val="7"/>
              </w:numPr>
            </w:pPr>
            <w:r>
              <w:t>On slide 24, show students how to search for available backdrops in Scratch. If students can’t find the backdrop they’re looking for, you could also search the following websites for non-copyrighted images that students can upload to Scratch</w:t>
            </w:r>
          </w:p>
          <w:p w14:paraId="2FBE25EE" w14:textId="77777777" w:rsidR="00BA461D" w:rsidRDefault="00000000">
            <w:pPr>
              <w:numPr>
                <w:ilvl w:val="2"/>
                <w:numId w:val="7"/>
              </w:numPr>
            </w:pPr>
            <w:r>
              <w:t xml:space="preserve">Dribble: </w:t>
            </w:r>
            <w:hyperlink r:id="rId14">
              <w:r>
                <w:rPr>
                  <w:color w:val="2200CC"/>
                  <w:u w:val="single"/>
                </w:rPr>
                <w:t>https://dribbble.com/</w:t>
              </w:r>
            </w:hyperlink>
            <w:r>
              <w:t xml:space="preserve"> </w:t>
            </w:r>
          </w:p>
          <w:p w14:paraId="2CC1F42D" w14:textId="77777777" w:rsidR="00BA461D" w:rsidRDefault="00000000">
            <w:pPr>
              <w:numPr>
                <w:ilvl w:val="2"/>
                <w:numId w:val="7"/>
              </w:numPr>
            </w:pPr>
            <w:r>
              <w:t xml:space="preserve">Library of Congress free to use and reuse: </w:t>
            </w:r>
            <w:hyperlink r:id="rId15">
              <w:r>
                <w:rPr>
                  <w:color w:val="2200CC"/>
                  <w:u w:val="single"/>
                </w:rPr>
                <w:t>https://loc.gov/free-to-use</w:t>
              </w:r>
            </w:hyperlink>
            <w:r>
              <w:t xml:space="preserve"> </w:t>
            </w:r>
          </w:p>
          <w:p w14:paraId="27C13E96" w14:textId="77777777" w:rsidR="00BA461D" w:rsidRDefault="00000000">
            <w:pPr>
              <w:numPr>
                <w:ilvl w:val="2"/>
                <w:numId w:val="7"/>
              </w:numPr>
            </w:pPr>
            <w:r>
              <w:t xml:space="preserve">Flickr: </w:t>
            </w:r>
            <w:hyperlink r:id="rId16">
              <w:r>
                <w:rPr>
                  <w:color w:val="2200CC"/>
                  <w:u w:val="single"/>
                </w:rPr>
                <w:t>https://flickr.com/</w:t>
              </w:r>
            </w:hyperlink>
            <w:r>
              <w:t xml:space="preserve"> </w:t>
            </w:r>
          </w:p>
          <w:p w14:paraId="3B8ACAF9" w14:textId="77777777" w:rsidR="00BA461D" w:rsidRDefault="00000000">
            <w:pPr>
              <w:numPr>
                <w:ilvl w:val="2"/>
                <w:numId w:val="7"/>
              </w:numPr>
            </w:pPr>
            <w:proofErr w:type="spellStart"/>
            <w:r>
              <w:t>Unsplash</w:t>
            </w:r>
            <w:proofErr w:type="spellEnd"/>
            <w:r>
              <w:t xml:space="preserve">: </w:t>
            </w:r>
            <w:hyperlink r:id="rId17">
              <w:r>
                <w:rPr>
                  <w:color w:val="2200CC"/>
                  <w:u w:val="single"/>
                </w:rPr>
                <w:t>https://unsplash.com/</w:t>
              </w:r>
            </w:hyperlink>
            <w:r>
              <w:t xml:space="preserve"> </w:t>
            </w:r>
          </w:p>
          <w:p w14:paraId="56997B10" w14:textId="77777777" w:rsidR="00BA461D" w:rsidRDefault="00000000">
            <w:pPr>
              <w:numPr>
                <w:ilvl w:val="0"/>
                <w:numId w:val="7"/>
              </w:numPr>
            </w:pPr>
            <w:r>
              <w:t xml:space="preserve">Share with them an examples and non-examples of Scratch project animating the hot chocolate recipe (slides 25-26). </w:t>
            </w:r>
          </w:p>
          <w:p w14:paraId="5912EF06" w14:textId="27882EA3" w:rsidR="00BA461D" w:rsidRDefault="00000000">
            <w:pPr>
              <w:numPr>
                <w:ilvl w:val="0"/>
                <w:numId w:val="7"/>
              </w:numPr>
            </w:pPr>
            <w:r>
              <w:t xml:space="preserve">Play video on </w:t>
            </w:r>
            <w:hyperlink r:id="rId18">
              <w:r>
                <w:rPr>
                  <w:color w:val="1155CC"/>
                  <w:u w:val="single"/>
                </w:rPr>
                <w:t>how to find the blocks show</w:t>
              </w:r>
              <w:r>
                <w:rPr>
                  <w:color w:val="1155CC"/>
                  <w:u w:val="single"/>
                </w:rPr>
                <w:t>n</w:t>
              </w:r>
              <w:r>
                <w:rPr>
                  <w:color w:val="1155CC"/>
                  <w:u w:val="single"/>
                </w:rPr>
                <w:t xml:space="preserve"> in </w:t>
              </w:r>
              <w:proofErr w:type="spellStart"/>
              <w:r>
                <w:rPr>
                  <w:color w:val="1155CC"/>
                  <w:u w:val="single"/>
                </w:rPr>
                <w:t>CoCo</w:t>
              </w:r>
              <w:proofErr w:type="spellEnd"/>
              <w:r>
                <w:rPr>
                  <w:color w:val="1155CC"/>
                  <w:u w:val="single"/>
                </w:rPr>
                <w:t xml:space="preserve"> in Scratch</w:t>
              </w:r>
            </w:hyperlink>
            <w:r>
              <w:t xml:space="preserve"> (slide 27). </w:t>
            </w:r>
          </w:p>
          <w:p w14:paraId="4668ADB1" w14:textId="77777777" w:rsidR="00BA461D" w:rsidRDefault="00000000">
            <w:pPr>
              <w:numPr>
                <w:ilvl w:val="1"/>
                <w:numId w:val="7"/>
              </w:numPr>
            </w:pPr>
            <w:r>
              <w:t xml:space="preserve">Practice moving between </w:t>
            </w:r>
            <w:proofErr w:type="spellStart"/>
            <w:r>
              <w:t>CoCo</w:t>
            </w:r>
            <w:proofErr w:type="spellEnd"/>
            <w:r>
              <w:t xml:space="preserve"> and Scratch by instructing students to find their first row of blocks in Scratch then pause. </w:t>
            </w:r>
          </w:p>
          <w:p w14:paraId="38DC4A73" w14:textId="77777777" w:rsidR="00BA461D" w:rsidRDefault="00000000">
            <w:pPr>
              <w:numPr>
                <w:ilvl w:val="0"/>
                <w:numId w:val="7"/>
              </w:numPr>
            </w:pPr>
            <w:r>
              <w:t xml:space="preserve">Play video on </w:t>
            </w:r>
            <w:hyperlink r:id="rId19">
              <w:r>
                <w:rPr>
                  <w:color w:val="1155CC"/>
                  <w:u w:val="single"/>
                </w:rPr>
                <w:t>how to transfer the rest of your work fr</w:t>
              </w:r>
              <w:r>
                <w:rPr>
                  <w:color w:val="1155CC"/>
                  <w:u w:val="single"/>
                </w:rPr>
                <w:t>o</w:t>
              </w:r>
              <w:r>
                <w:rPr>
                  <w:color w:val="1155CC"/>
                  <w:u w:val="single"/>
                </w:rPr>
                <w:t>m</w:t>
              </w:r>
              <w:r>
                <w:rPr>
                  <w:color w:val="1155CC"/>
                  <w:u w:val="single"/>
                </w:rPr>
                <w:t xml:space="preserve"> </w:t>
              </w:r>
              <w:proofErr w:type="spellStart"/>
              <w:r>
                <w:rPr>
                  <w:color w:val="1155CC"/>
                  <w:u w:val="single"/>
                </w:rPr>
                <w:t>CoCo</w:t>
              </w:r>
              <w:proofErr w:type="spellEnd"/>
              <w:r>
                <w:rPr>
                  <w:color w:val="1155CC"/>
                  <w:u w:val="single"/>
                </w:rPr>
                <w:t xml:space="preserve"> to Scratch and monitor progress</w:t>
              </w:r>
            </w:hyperlink>
            <w:r>
              <w:t xml:space="preserve"> (slide 28). </w:t>
            </w:r>
          </w:p>
          <w:p w14:paraId="7620EDDF" w14:textId="77777777" w:rsidR="00BA461D" w:rsidRDefault="00000000">
            <w:pPr>
              <w:numPr>
                <w:ilvl w:val="0"/>
                <w:numId w:val="7"/>
              </w:numPr>
            </w:pPr>
            <w:r>
              <w:t xml:space="preserve">Instruct students to finish adding all their blocks to Scratch and coding their animation. As they finish each step, make sure students check off the self-monitoring checklist (slide 29). </w:t>
            </w:r>
          </w:p>
          <w:p w14:paraId="68528AE1" w14:textId="77777777" w:rsidR="00BA461D" w:rsidRDefault="00000000">
            <w:pPr>
              <w:numPr>
                <w:ilvl w:val="0"/>
                <w:numId w:val="7"/>
              </w:numPr>
            </w:pPr>
            <w:r>
              <w:t xml:space="preserve">In pairs (or independently), ask students to review and debug their code, making sure their animation matches what they planned and wrote in </w:t>
            </w:r>
            <w:proofErr w:type="spellStart"/>
            <w:r>
              <w:t>CoCo</w:t>
            </w:r>
            <w:proofErr w:type="spellEnd"/>
            <w:r>
              <w:t xml:space="preserve"> (slide 30). </w:t>
            </w:r>
          </w:p>
          <w:p w14:paraId="41A6D824" w14:textId="77777777" w:rsidR="00BA461D" w:rsidRDefault="00000000">
            <w:pPr>
              <w:numPr>
                <w:ilvl w:val="1"/>
                <w:numId w:val="7"/>
              </w:numPr>
            </w:pPr>
            <w:r>
              <w:t>Use the 4 steps of debugging</w:t>
            </w:r>
          </w:p>
          <w:p w14:paraId="38BEC754" w14:textId="77777777" w:rsidR="00BA461D" w:rsidRDefault="00000000">
            <w:pPr>
              <w:numPr>
                <w:ilvl w:val="0"/>
                <w:numId w:val="7"/>
              </w:numPr>
              <w:pBdr>
                <w:top w:val="nil"/>
                <w:left w:val="nil"/>
                <w:bottom w:val="nil"/>
                <w:right w:val="nil"/>
                <w:between w:val="nil"/>
              </w:pBdr>
            </w:pPr>
            <w:r>
              <w:t xml:space="preserve">Instruct students to complete the self-evaluation in </w:t>
            </w:r>
            <w:proofErr w:type="spellStart"/>
            <w:r>
              <w:t>CoCo</w:t>
            </w:r>
            <w:proofErr w:type="spellEnd"/>
            <w:r>
              <w:t xml:space="preserve"> (slides 31-32)</w:t>
            </w:r>
          </w:p>
          <w:p w14:paraId="09F1AAB9" w14:textId="77777777" w:rsidR="00BA461D" w:rsidRDefault="00BA461D">
            <w:pPr>
              <w:pBdr>
                <w:top w:val="nil"/>
                <w:left w:val="nil"/>
                <w:bottom w:val="nil"/>
                <w:right w:val="nil"/>
                <w:between w:val="nil"/>
              </w:pBdr>
            </w:pPr>
          </w:p>
        </w:tc>
      </w:tr>
      <w:tr w:rsidR="00BA461D" w14:paraId="41E93705" w14:textId="77777777">
        <w:trPr>
          <w:trHeight w:val="1140"/>
        </w:trPr>
        <w:tc>
          <w:tcPr>
            <w:tcW w:w="10230" w:type="dxa"/>
            <w:tcBorders>
              <w:left w:val="single" w:sz="18" w:space="0" w:color="000000"/>
              <w:bottom w:val="single" w:sz="8" w:space="0" w:color="000000"/>
            </w:tcBorders>
            <w:tcMar>
              <w:top w:w="0" w:type="dxa"/>
              <w:bottom w:w="0" w:type="dxa"/>
            </w:tcMar>
          </w:tcPr>
          <w:p w14:paraId="0AC80299" w14:textId="77777777" w:rsidR="00BA461D" w:rsidRDefault="00000000">
            <w:pPr>
              <w:pBdr>
                <w:top w:val="nil"/>
                <w:left w:val="nil"/>
                <w:bottom w:val="nil"/>
                <w:right w:val="nil"/>
                <w:between w:val="nil"/>
              </w:pBdr>
              <w:rPr>
                <w:b/>
                <w:color w:val="000000"/>
              </w:rPr>
            </w:pPr>
            <w:r>
              <w:rPr>
                <w:b/>
                <w:color w:val="000000"/>
              </w:rPr>
              <w:lastRenderedPageBreak/>
              <w:t xml:space="preserve">(5 min) Wrap up: </w:t>
            </w:r>
          </w:p>
          <w:p w14:paraId="36186F5D" w14:textId="77777777" w:rsidR="00BA461D" w:rsidRDefault="00000000">
            <w:pPr>
              <w:numPr>
                <w:ilvl w:val="0"/>
                <w:numId w:val="6"/>
              </w:numPr>
              <w:pBdr>
                <w:top w:val="nil"/>
                <w:left w:val="nil"/>
                <w:bottom w:val="nil"/>
                <w:right w:val="nil"/>
                <w:between w:val="nil"/>
              </w:pBdr>
            </w:pPr>
            <w:r>
              <w:rPr>
                <w:color w:val="000000"/>
              </w:rPr>
              <w:t>Instruct students to share their complete animation in the teacher’ Scratch Studio (optional instructions in slide</w:t>
            </w:r>
            <w:r>
              <w:t xml:space="preserve"> 34)</w:t>
            </w:r>
          </w:p>
          <w:p w14:paraId="62751D12" w14:textId="77777777" w:rsidR="00BA461D" w:rsidRDefault="00000000">
            <w:pPr>
              <w:numPr>
                <w:ilvl w:val="0"/>
                <w:numId w:val="6"/>
              </w:numPr>
              <w:pBdr>
                <w:top w:val="nil"/>
                <w:left w:val="nil"/>
                <w:bottom w:val="nil"/>
                <w:right w:val="nil"/>
                <w:between w:val="nil"/>
              </w:pBdr>
            </w:pPr>
            <w:r>
              <w:rPr>
                <w:color w:val="000000"/>
              </w:rPr>
              <w:t>Have students share their final animation with a partner or group and receive and provide feedback. (slide</w:t>
            </w:r>
            <w:r>
              <w:t>s 35-36)</w:t>
            </w:r>
          </w:p>
        </w:tc>
      </w:tr>
      <w:tr w:rsidR="00BA461D" w14:paraId="7AF3F105" w14:textId="77777777">
        <w:trPr>
          <w:trHeight w:val="630"/>
        </w:trPr>
        <w:tc>
          <w:tcPr>
            <w:tcW w:w="10230" w:type="dxa"/>
            <w:tcBorders>
              <w:top w:val="single" w:sz="18" w:space="0" w:color="000000"/>
              <w:left w:val="single" w:sz="18" w:space="0" w:color="000000"/>
              <w:bottom w:val="single" w:sz="18" w:space="0" w:color="000000"/>
              <w:right w:val="single" w:sz="18" w:space="0" w:color="000000"/>
            </w:tcBorders>
            <w:tcMar>
              <w:top w:w="0" w:type="dxa"/>
              <w:bottom w:w="0" w:type="dxa"/>
            </w:tcMar>
          </w:tcPr>
          <w:p w14:paraId="2AF0A1D8" w14:textId="77777777" w:rsidR="00BA461D" w:rsidRDefault="00000000">
            <w:pPr>
              <w:pBdr>
                <w:top w:val="nil"/>
                <w:left w:val="nil"/>
                <w:bottom w:val="nil"/>
                <w:right w:val="nil"/>
                <w:between w:val="nil"/>
              </w:pBdr>
              <w:rPr>
                <w:highlight w:val="white"/>
              </w:rPr>
            </w:pPr>
            <w:r>
              <w:rPr>
                <w:b/>
                <w:color w:val="000000"/>
                <w:highlight w:val="white"/>
              </w:rPr>
              <w:t xml:space="preserve">Assessment Strategy: </w:t>
            </w:r>
          </w:p>
          <w:p w14:paraId="6C7DABF0" w14:textId="77777777" w:rsidR="00BA461D" w:rsidRDefault="00000000">
            <w:pPr>
              <w:spacing w:line="276" w:lineRule="auto"/>
              <w:rPr>
                <w:sz w:val="24"/>
                <w:szCs w:val="24"/>
              </w:rPr>
            </w:pPr>
            <w:r>
              <w:rPr>
                <w:sz w:val="24"/>
                <w:szCs w:val="24"/>
              </w:rPr>
              <w:t>Did the student…</w:t>
            </w:r>
          </w:p>
          <w:p w14:paraId="2C3A198A" w14:textId="77777777" w:rsidR="00BA461D" w:rsidRDefault="00000000">
            <w:pPr>
              <w:numPr>
                <w:ilvl w:val="0"/>
                <w:numId w:val="8"/>
              </w:numPr>
              <w:rPr>
                <w:sz w:val="24"/>
                <w:szCs w:val="24"/>
              </w:rPr>
            </w:pPr>
            <w:r>
              <w:rPr>
                <w:sz w:val="24"/>
                <w:szCs w:val="24"/>
              </w:rPr>
              <w:t>Review Scratch Blocks and features of Coco Level 2</w:t>
            </w:r>
          </w:p>
          <w:p w14:paraId="4BF286A5" w14:textId="77777777" w:rsidR="00BA461D" w:rsidRDefault="00000000">
            <w:pPr>
              <w:numPr>
                <w:ilvl w:val="0"/>
                <w:numId w:val="8"/>
              </w:numPr>
              <w:rPr>
                <w:sz w:val="24"/>
                <w:szCs w:val="24"/>
              </w:rPr>
            </w:pPr>
            <w:r>
              <w:rPr>
                <w:sz w:val="24"/>
                <w:szCs w:val="24"/>
              </w:rPr>
              <w:t>Describe steps of debugging</w:t>
            </w:r>
          </w:p>
          <w:p w14:paraId="322434AB" w14:textId="77777777" w:rsidR="00BA461D" w:rsidRDefault="00000000">
            <w:pPr>
              <w:numPr>
                <w:ilvl w:val="0"/>
                <w:numId w:val="8"/>
              </w:numPr>
              <w:rPr>
                <w:sz w:val="24"/>
                <w:szCs w:val="24"/>
              </w:rPr>
            </w:pPr>
            <w:r>
              <w:rPr>
                <w:sz w:val="24"/>
                <w:szCs w:val="24"/>
              </w:rPr>
              <w:t xml:space="preserve">Set up all sections in Coco Level 2 </w:t>
            </w:r>
          </w:p>
          <w:p w14:paraId="32055DF6" w14:textId="77777777" w:rsidR="00BA461D" w:rsidRDefault="00000000">
            <w:pPr>
              <w:numPr>
                <w:ilvl w:val="0"/>
                <w:numId w:val="8"/>
              </w:numPr>
              <w:rPr>
                <w:sz w:val="24"/>
                <w:szCs w:val="24"/>
              </w:rPr>
            </w:pPr>
            <w:r>
              <w:rPr>
                <w:sz w:val="24"/>
                <w:szCs w:val="24"/>
              </w:rPr>
              <w:t>Code the animation for written instructions in Scratch</w:t>
            </w:r>
          </w:p>
          <w:p w14:paraId="12F2780B" w14:textId="77777777" w:rsidR="00BA461D" w:rsidRDefault="00000000">
            <w:pPr>
              <w:numPr>
                <w:ilvl w:val="0"/>
                <w:numId w:val="8"/>
              </w:numPr>
              <w:rPr>
                <w:sz w:val="24"/>
                <w:szCs w:val="24"/>
              </w:rPr>
            </w:pPr>
            <w:r>
              <w:rPr>
                <w:sz w:val="24"/>
                <w:szCs w:val="24"/>
              </w:rPr>
              <w:t>Participate in pair programming to debug (run the code and use self-monitor check list)</w:t>
            </w:r>
          </w:p>
        </w:tc>
      </w:tr>
    </w:tbl>
    <w:p w14:paraId="7B724167" w14:textId="77777777" w:rsidR="00BA461D" w:rsidRDefault="00BA461D">
      <w:pPr>
        <w:pBdr>
          <w:top w:val="nil"/>
          <w:left w:val="nil"/>
          <w:bottom w:val="nil"/>
          <w:right w:val="nil"/>
          <w:between w:val="nil"/>
        </w:pBdr>
        <w:spacing w:line="240" w:lineRule="auto"/>
        <w:rPr>
          <w:b/>
          <w:color w:val="000000"/>
        </w:rPr>
      </w:pPr>
    </w:p>
    <w:p w14:paraId="6943FE88" w14:textId="77777777" w:rsidR="00BA461D" w:rsidRDefault="00BA461D">
      <w:pPr>
        <w:pBdr>
          <w:top w:val="nil"/>
          <w:left w:val="nil"/>
          <w:bottom w:val="nil"/>
          <w:right w:val="nil"/>
          <w:between w:val="nil"/>
        </w:pBdr>
        <w:rPr>
          <w:color w:val="000000"/>
        </w:rPr>
      </w:pPr>
    </w:p>
    <w:p w14:paraId="708899D2" w14:textId="77777777" w:rsidR="00BA461D" w:rsidRDefault="00BA461D">
      <w:pPr>
        <w:pBdr>
          <w:top w:val="nil"/>
          <w:left w:val="nil"/>
          <w:bottom w:val="nil"/>
          <w:right w:val="nil"/>
          <w:between w:val="nil"/>
        </w:pBdr>
        <w:rPr>
          <w:color w:val="000000"/>
        </w:rPr>
      </w:pPr>
    </w:p>
    <w:p w14:paraId="4381F524" w14:textId="77777777" w:rsidR="00BA461D" w:rsidRDefault="00BA461D">
      <w:pPr>
        <w:pBdr>
          <w:top w:val="nil"/>
          <w:left w:val="nil"/>
          <w:bottom w:val="nil"/>
          <w:right w:val="nil"/>
          <w:between w:val="nil"/>
        </w:pBdr>
        <w:rPr>
          <w:color w:val="000000"/>
        </w:rPr>
      </w:pPr>
    </w:p>
    <w:p w14:paraId="6BA636A0" w14:textId="77777777" w:rsidR="00BA461D" w:rsidRDefault="00BA461D">
      <w:pPr>
        <w:pBdr>
          <w:top w:val="nil"/>
          <w:left w:val="nil"/>
          <w:bottom w:val="nil"/>
          <w:right w:val="nil"/>
          <w:between w:val="nil"/>
        </w:pBdr>
        <w:rPr>
          <w:color w:val="000000"/>
        </w:rPr>
      </w:pPr>
    </w:p>
    <w:p w14:paraId="4EF26F89" w14:textId="77777777" w:rsidR="00BA461D" w:rsidRDefault="00BA461D">
      <w:pPr>
        <w:pBdr>
          <w:top w:val="nil"/>
          <w:left w:val="nil"/>
          <w:bottom w:val="nil"/>
          <w:right w:val="nil"/>
          <w:between w:val="nil"/>
        </w:pBdr>
        <w:rPr>
          <w:color w:val="000000"/>
        </w:rPr>
      </w:pPr>
    </w:p>
    <w:sectPr w:rsidR="00BA461D">
      <w:headerReference w:type="default" r:id="rId20"/>
      <w:footerReference w:type="default" r:id="rId21"/>
      <w:headerReference w:type="first" r:id="rId22"/>
      <w:footerReference w:type="first" r:id="rId2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8E9D6" w14:textId="77777777" w:rsidR="003E16B5" w:rsidRDefault="003E16B5">
      <w:pPr>
        <w:spacing w:line="240" w:lineRule="auto"/>
      </w:pPr>
      <w:r>
        <w:separator/>
      </w:r>
    </w:p>
  </w:endnote>
  <w:endnote w:type="continuationSeparator" w:id="0">
    <w:p w14:paraId="352675FD" w14:textId="77777777" w:rsidR="003E16B5" w:rsidRDefault="003E16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3EE15" w14:textId="77777777" w:rsidR="00BA461D" w:rsidRDefault="00BA461D">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2CD65" w14:textId="77777777" w:rsidR="00BA461D" w:rsidRDefault="00BA461D">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18FF2" w14:textId="77777777" w:rsidR="003E16B5" w:rsidRDefault="003E16B5">
      <w:pPr>
        <w:spacing w:line="240" w:lineRule="auto"/>
      </w:pPr>
      <w:r>
        <w:separator/>
      </w:r>
    </w:p>
  </w:footnote>
  <w:footnote w:type="continuationSeparator" w:id="0">
    <w:p w14:paraId="1C105906" w14:textId="77777777" w:rsidR="003E16B5" w:rsidRDefault="003E16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AD472" w14:textId="77777777" w:rsidR="00BA461D" w:rsidRDefault="00BA461D">
    <w:pPr>
      <w:keepNext/>
      <w:pBdr>
        <w:top w:val="nil"/>
        <w:left w:val="nil"/>
        <w:bottom w:val="nil"/>
        <w:right w:val="nil"/>
        <w:between w:val="nil"/>
      </w:pBdr>
      <w:spacing w:line="240" w:lineRule="auto"/>
      <w:ind w:left="-450" w:right="-720"/>
      <w:rPr>
        <w:color w:val="000000"/>
        <w:sz w:val="32"/>
        <w:szCs w:val="32"/>
      </w:rPr>
    </w:pPr>
    <w:bookmarkStart w:id="7" w:name="_heading=h.4d34og8" w:colFirst="0" w:colLast="0"/>
    <w:bookmarkEnd w:id="7"/>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A1E91" w14:textId="77777777" w:rsidR="00BA461D" w:rsidRDefault="00000000">
    <w:pPr>
      <w:keepNext/>
      <w:pBdr>
        <w:top w:val="nil"/>
        <w:left w:val="nil"/>
        <w:bottom w:val="nil"/>
        <w:right w:val="nil"/>
        <w:between w:val="nil"/>
      </w:pBdr>
      <w:spacing w:line="240" w:lineRule="auto"/>
      <w:ind w:left="-450" w:right="-720"/>
      <w:rPr>
        <w:color w:val="000000"/>
        <w:sz w:val="32"/>
        <w:szCs w:val="32"/>
      </w:rPr>
    </w:pPr>
    <w:bookmarkStart w:id="8" w:name="_heading=h.1t3h5sf" w:colFirst="0" w:colLast="0"/>
    <w:bookmarkEnd w:id="8"/>
    <w:r>
      <w:rPr>
        <w:noProof/>
        <w:color w:val="000000"/>
      </w:rPr>
      <w:drawing>
        <wp:inline distT="114300" distB="114300" distL="114300" distR="114300" wp14:anchorId="6A4A6D80" wp14:editId="4457BBF0">
          <wp:extent cx="4700588" cy="1207730"/>
          <wp:effectExtent l="0" t="0" r="0" b="0"/>
          <wp:docPr id="9"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1"/>
                  <a:srcRect/>
                  <a:stretch>
                    <a:fillRect/>
                  </a:stretch>
                </pic:blipFill>
                <pic:spPr>
                  <a:xfrm>
                    <a:off x="0" y="0"/>
                    <a:ext cx="4700588" cy="1207730"/>
                  </a:xfrm>
                  <a:prstGeom prst="rect">
                    <a:avLst/>
                  </a:prstGeom>
                  <a:ln/>
                </pic:spPr>
              </pic:pic>
            </a:graphicData>
          </a:graphic>
        </wp:inline>
      </w:drawing>
    </w:r>
    <w:r>
      <w:rPr>
        <w:noProof/>
      </w:rPr>
      <w:drawing>
        <wp:anchor distT="0" distB="0" distL="0" distR="0" simplePos="0" relativeHeight="251658240" behindDoc="1" locked="0" layoutInCell="1" hidden="0" allowOverlap="1" wp14:anchorId="74D1CA5D" wp14:editId="2F4D4C5F">
          <wp:simplePos x="0" y="0"/>
          <wp:positionH relativeFrom="column">
            <wp:posOffset>4581525</wp:posOffset>
          </wp:positionH>
          <wp:positionV relativeFrom="paragraph">
            <wp:posOffset>-19045</wp:posOffset>
          </wp:positionV>
          <wp:extent cx="1176338" cy="1202478"/>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76338" cy="12024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A1668"/>
    <w:multiLevelType w:val="multilevel"/>
    <w:tmpl w:val="71AA07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58350D3"/>
    <w:multiLevelType w:val="multilevel"/>
    <w:tmpl w:val="05C83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AD490C"/>
    <w:multiLevelType w:val="multilevel"/>
    <w:tmpl w:val="46C69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F1E175B"/>
    <w:multiLevelType w:val="multilevel"/>
    <w:tmpl w:val="88BE7B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8F51C49"/>
    <w:multiLevelType w:val="multilevel"/>
    <w:tmpl w:val="C93A3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B611215"/>
    <w:multiLevelType w:val="multilevel"/>
    <w:tmpl w:val="DC0C4A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DE50338"/>
    <w:multiLevelType w:val="multilevel"/>
    <w:tmpl w:val="46F6A6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5C1145D"/>
    <w:multiLevelType w:val="multilevel"/>
    <w:tmpl w:val="F030E3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FE22F67"/>
    <w:multiLevelType w:val="multilevel"/>
    <w:tmpl w:val="7E82A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0362434">
    <w:abstractNumId w:val="4"/>
  </w:num>
  <w:num w:numId="2" w16cid:durableId="1025324674">
    <w:abstractNumId w:val="0"/>
  </w:num>
  <w:num w:numId="3" w16cid:durableId="664627902">
    <w:abstractNumId w:val="1"/>
  </w:num>
  <w:num w:numId="4" w16cid:durableId="798692990">
    <w:abstractNumId w:val="8"/>
  </w:num>
  <w:num w:numId="5" w16cid:durableId="400718954">
    <w:abstractNumId w:val="5"/>
  </w:num>
  <w:num w:numId="6" w16cid:durableId="1484855044">
    <w:abstractNumId w:val="7"/>
  </w:num>
  <w:num w:numId="7" w16cid:durableId="835070666">
    <w:abstractNumId w:val="3"/>
  </w:num>
  <w:num w:numId="8" w16cid:durableId="1103068938">
    <w:abstractNumId w:val="2"/>
  </w:num>
  <w:num w:numId="9" w16cid:durableId="12419393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IzMTEztDC3MLU0NjZT0lEKTi0uzszPAykwrAUAlV/pkywAAAA="/>
  </w:docVars>
  <w:rsids>
    <w:rsidRoot w:val="00BA461D"/>
    <w:rsid w:val="00044220"/>
    <w:rsid w:val="003E16B5"/>
    <w:rsid w:val="00605B19"/>
    <w:rsid w:val="00BA461D"/>
    <w:rsid w:val="00F73F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3AFB8"/>
  <w15:docId w15:val="{95F62217-95F1-4C9A-8C03-12D5B516A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customStyle="1" w:styleId="Normal0">
    <w:name w:val="Normal0"/>
    <w:qFormat/>
  </w:style>
  <w:style w:type="paragraph" w:customStyle="1" w:styleId="heading10">
    <w:name w:val="heading 10"/>
    <w:basedOn w:val="Normal0"/>
    <w:next w:val="Normal0"/>
    <w:uiPriority w:val="9"/>
    <w:qFormat/>
    <w:pPr>
      <w:keepNext/>
      <w:keepLines/>
      <w:spacing w:before="400" w:after="120"/>
      <w:outlineLvl w:val="0"/>
    </w:pPr>
    <w:rPr>
      <w:sz w:val="40"/>
      <w:szCs w:val="40"/>
    </w:rPr>
  </w:style>
  <w:style w:type="paragraph" w:customStyle="1" w:styleId="heading20">
    <w:name w:val="heading 20"/>
    <w:basedOn w:val="Normal0"/>
    <w:next w:val="Normal0"/>
    <w:uiPriority w:val="9"/>
    <w:unhideWhenUsed/>
    <w:qFormat/>
    <w:pPr>
      <w:keepNext/>
      <w:keepLines/>
      <w:spacing w:before="360" w:after="120"/>
      <w:outlineLvl w:val="1"/>
    </w:pPr>
    <w:rPr>
      <w:sz w:val="32"/>
      <w:szCs w:val="32"/>
    </w:rPr>
  </w:style>
  <w:style w:type="paragraph" w:customStyle="1" w:styleId="heading30">
    <w:name w:val="heading 30"/>
    <w:basedOn w:val="Normal0"/>
    <w:next w:val="Normal0"/>
    <w:uiPriority w:val="9"/>
    <w:unhideWhenUsed/>
    <w:qFormat/>
    <w:pPr>
      <w:keepNext/>
      <w:keepLines/>
      <w:spacing w:before="320" w:after="80"/>
      <w:outlineLvl w:val="2"/>
    </w:pPr>
    <w:rPr>
      <w:color w:val="434343"/>
      <w:sz w:val="28"/>
      <w:szCs w:val="28"/>
    </w:rPr>
  </w:style>
  <w:style w:type="paragraph" w:customStyle="1" w:styleId="heading40">
    <w:name w:val="heading 40"/>
    <w:basedOn w:val="Normal0"/>
    <w:next w:val="Normal0"/>
    <w:uiPriority w:val="9"/>
    <w:semiHidden/>
    <w:unhideWhenUsed/>
    <w:qFormat/>
    <w:pPr>
      <w:keepNext/>
      <w:keepLines/>
      <w:spacing w:before="280" w:after="80"/>
      <w:outlineLvl w:val="3"/>
    </w:pPr>
    <w:rPr>
      <w:color w:val="666666"/>
      <w:sz w:val="24"/>
      <w:szCs w:val="24"/>
    </w:rPr>
  </w:style>
  <w:style w:type="paragraph" w:customStyle="1" w:styleId="heading50">
    <w:name w:val="heading 50"/>
    <w:basedOn w:val="Normal0"/>
    <w:next w:val="Normal0"/>
    <w:uiPriority w:val="9"/>
    <w:semiHidden/>
    <w:unhideWhenUsed/>
    <w:qFormat/>
    <w:pPr>
      <w:keepNext/>
      <w:keepLines/>
      <w:spacing w:before="240" w:after="80"/>
      <w:outlineLvl w:val="4"/>
    </w:pPr>
    <w:rPr>
      <w:color w:val="666666"/>
    </w:rPr>
  </w:style>
  <w:style w:type="paragraph" w:customStyle="1" w:styleId="heading60">
    <w:name w:val="heading 60"/>
    <w:basedOn w:val="Normal0"/>
    <w:next w:val="Normal0"/>
    <w:uiPriority w:val="9"/>
    <w:semiHidden/>
    <w:unhideWhenUsed/>
    <w:qFormat/>
    <w:pPr>
      <w:keepNext/>
      <w:keepLines/>
      <w:spacing w:before="240" w:after="80"/>
      <w:outlineLvl w:val="5"/>
    </w:pPr>
    <w:rPr>
      <w:i/>
      <w:color w:val="666666"/>
    </w:rPr>
  </w:style>
  <w:style w:type="paragraph" w:customStyle="1" w:styleId="Title0">
    <w:name w:val="Title0"/>
    <w:basedOn w:val="Normal0"/>
    <w:next w:val="Normal0"/>
    <w:uiPriority w:val="10"/>
    <w:qFormat/>
    <w:pPr>
      <w:keepNext/>
      <w:keepLines/>
      <w:spacing w:after="60"/>
    </w:pPr>
    <w:rPr>
      <w:sz w:val="52"/>
      <w:szCs w:val="52"/>
    </w:rPr>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Pr>
      <w:color w:val="0000FF" w:themeColor="hyperlink"/>
      <w:u w:val="single"/>
    </w:rPr>
  </w:style>
  <w:style w:type="paragraph" w:customStyle="1" w:styleId="Subtitle0">
    <w:name w:val="Subtitle0"/>
    <w:basedOn w:val="Normal0"/>
    <w:next w:val="Normal0"/>
    <w:pPr>
      <w:keepNext/>
      <w:keepLines/>
      <w:spacing w:after="320"/>
    </w:pPr>
    <w:rPr>
      <w:color w:val="666666"/>
      <w:sz w:val="30"/>
      <w:szCs w:val="30"/>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ListParagraph">
    <w:name w:val="List Paragraph"/>
    <w:basedOn w:val="Normal0"/>
    <w:uiPriority w:val="34"/>
    <w:qFormat/>
    <w:pPr>
      <w:ind w:left="720"/>
      <w:contextualSpacing/>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0"/>
    <w:link w:val="Head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paragraph" w:styleId="Footer">
    <w:name w:val="footer"/>
    <w:basedOn w:val="Normal0"/>
    <w:link w:val="FooterChar"/>
    <w:uiPriority w:val="99"/>
    <w:unhideWhenUsed/>
    <w:pPr>
      <w:tabs>
        <w:tab w:val="center" w:pos="4680"/>
        <w:tab w:val="right" w:pos="9360"/>
      </w:tabs>
      <w:spacing w:line="240" w:lineRule="auto"/>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5">
    <w:basedOn w:val="TableNormal"/>
    <w:pPr>
      <w:spacing w:line="240" w:lineRule="auto"/>
    </w:pPr>
    <w:tblPr>
      <w:tblStyleRowBandSize w:val="1"/>
      <w:tblStyleColBandSize w:val="1"/>
      <w:tblCellMar>
        <w:left w:w="115" w:type="dxa"/>
        <w:right w:w="115" w:type="dxa"/>
      </w:tblCellMar>
    </w:tblPr>
  </w:style>
  <w:style w:type="table" w:customStyle="1" w:styleId="a6">
    <w:basedOn w:val="TableNormal"/>
    <w:pPr>
      <w:spacing w:line="240" w:lineRule="auto"/>
    </w:pPr>
    <w:tblPr>
      <w:tblStyleRowBandSize w:val="1"/>
      <w:tblStyleColBandSize w:val="1"/>
      <w:tblCellMar>
        <w:left w:w="115" w:type="dxa"/>
        <w:right w:w="115" w:type="dxa"/>
      </w:tblCellMar>
    </w:tblPr>
  </w:style>
  <w:style w:type="table" w:customStyle="1" w:styleId="a7">
    <w:basedOn w:val="TableNormal"/>
    <w:pPr>
      <w:spacing w:line="240" w:lineRule="auto"/>
    </w:pPr>
    <w:tblPr>
      <w:tblStyleRowBandSize w:val="1"/>
      <w:tblStyleColBandSize w:val="1"/>
      <w:tblCellMar>
        <w:left w:w="115" w:type="dxa"/>
        <w:right w:w="115" w:type="dxa"/>
      </w:tblCellMar>
    </w:tblPr>
  </w:style>
  <w:style w:type="table" w:customStyle="1" w:styleId="a8">
    <w:basedOn w:val="TableNormal"/>
    <w:pPr>
      <w:spacing w:line="240" w:lineRule="auto"/>
    </w:pPr>
    <w:tblPr>
      <w:tblStyleRowBandSize w:val="1"/>
      <w:tblStyleColBandSize w:val="1"/>
      <w:tblCellMar>
        <w:left w:w="115" w:type="dxa"/>
        <w:right w:w="115" w:type="dxa"/>
      </w:tblCellMar>
    </w:tblPr>
  </w:style>
  <w:style w:type="table" w:customStyle="1" w:styleId="a9">
    <w:basedOn w:val="TableNormal"/>
    <w:pPr>
      <w:spacing w:line="240" w:lineRule="auto"/>
    </w:pPr>
    <w:tblPr>
      <w:tblStyleRowBandSize w:val="1"/>
      <w:tblStyleColBandSize w:val="1"/>
      <w:tblCellMar>
        <w:left w:w="115" w:type="dxa"/>
        <w:right w:w="115" w:type="dxa"/>
      </w:tblCellMar>
    </w:tblPr>
  </w:style>
  <w:style w:type="table" w:customStyle="1" w:styleId="aa">
    <w:basedOn w:val="TableNormal"/>
    <w:pPr>
      <w:spacing w:line="240" w:lineRule="auto"/>
    </w:pPr>
    <w:tblPr>
      <w:tblStyleRowBandSize w:val="1"/>
      <w:tblStyleColBandSize w:val="1"/>
      <w:tblCellMar>
        <w:left w:w="115" w:type="dxa"/>
        <w:right w:w="115" w:type="dxa"/>
      </w:tblCellMar>
    </w:tblPr>
  </w:style>
  <w:style w:type="table" w:customStyle="1" w:styleId="ab">
    <w:basedOn w:val="TableNormal"/>
    <w:pPr>
      <w:spacing w:line="240" w:lineRule="auto"/>
    </w:pPr>
    <w:tblPr>
      <w:tblStyleRowBandSize w:val="1"/>
      <w:tblStyleColBandSize w:val="1"/>
      <w:tblCellMar>
        <w:left w:w="115" w:type="dxa"/>
        <w:right w:w="115" w:type="dxa"/>
      </w:tblCellMar>
    </w:tblPr>
  </w:style>
  <w:style w:type="table" w:customStyle="1" w:styleId="ac">
    <w:basedOn w:val="TableNormal"/>
    <w:pPr>
      <w:spacing w:line="240" w:lineRule="auto"/>
    </w:pPr>
    <w:tblPr>
      <w:tblStyleRowBandSize w:val="1"/>
      <w:tblStyleColBandSize w:val="1"/>
      <w:tblCellMar>
        <w:left w:w="115" w:type="dxa"/>
        <w:right w:w="115" w:type="dxa"/>
      </w:tblCellMar>
    </w:tblPr>
  </w:style>
  <w:style w:type="table" w:customStyle="1" w:styleId="ad">
    <w:basedOn w:val="TableNormal"/>
    <w:pPr>
      <w:spacing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hutchison1@ua.edu" TargetMode="External"/><Relationship Id="rId13" Type="http://schemas.openxmlformats.org/officeDocument/2006/relationships/hyperlink" Target="https://www.dropbox.com/s/3z94jj7yvmut0l7/Step%203_%20Choosing%20blocks%20in%20Scratch%20%281%29.webm?dl=0" TargetMode="External"/><Relationship Id="rId18" Type="http://schemas.openxmlformats.org/officeDocument/2006/relationships/hyperlink" Target="https://www.dropbox.com/s/o6jkkdj7j9sm9vg/Step%203a.webm?dl=0"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dropbox.com/scl/fi/tqm5b6u81j0lqkj4hmb98/U3-Debugging-Activityv1.1.pptx.pptx?dl=0&amp;rlkey=nz268pz6pozkfqhu0z7dovj51" TargetMode="External"/><Relationship Id="rId17" Type="http://schemas.openxmlformats.org/officeDocument/2006/relationships/hyperlink" Target="https://unsplash.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flickr.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opbox.com/s/pfe5k22akk2qjlg/How%20To%20Debug.mp4?dl=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oc.gov/free-to-use" TargetMode="External"/><Relationship Id="rId23" Type="http://schemas.openxmlformats.org/officeDocument/2006/relationships/footer" Target="footer2.xml"/><Relationship Id="rId10" Type="http://schemas.openxmlformats.org/officeDocument/2006/relationships/hyperlink" Target="https://www.dropbox.com/scl/fi/bn12yffbq1lg2s456tt49/Student-Copy-Unit-1-lessons-1-5-student-slide-deck.pptx?rlkey=cqy7wzoavtlfjn8gb9w7jnvfr&amp;dl=0" TargetMode="External"/><Relationship Id="rId19" Type="http://schemas.openxmlformats.org/officeDocument/2006/relationships/hyperlink" Target="https://www.dropbox.com/s/286towan4c70kbp/Step%203b.webm?dl=0" TargetMode="External"/><Relationship Id="rId4" Type="http://schemas.openxmlformats.org/officeDocument/2006/relationships/settings" Target="settings.xml"/><Relationship Id="rId9" Type="http://schemas.openxmlformats.org/officeDocument/2006/relationships/hyperlink" Target="https://www.dropbox.com/scl/fi/131ug57cflaj9ns79y516/Unit-1-Lesson-5-slides.pptx.pptx?dl=0&amp;rlkey=y5lmpmxv9s7kcvpja32arwuw1" TargetMode="External"/><Relationship Id="rId14" Type="http://schemas.openxmlformats.org/officeDocument/2006/relationships/hyperlink" Target="https://dribbble.com/" TargetMode="Externa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oWwZWvLdmdIf8C6+Zy78kNK2XMw==">AMUW2mUoSMrTucFLYwvahQxjMjjrkOckSWU3Fl4eo4kN/ynylvQOVgCmKpReKxugnir62DjWuXtoSHG3Ni1qkldflLEeXgJNJrHfisZMKDw2HGBTDh3C3tys5AhDDAdaVTnD1MpmiEIGNVc9Bl08ayEcVwyO+qKyfgAqZqdAbTYaisi2HpN1feOEXE/uyJ2D0P+xnShx/6JLB8dGiTAOiqc9lZRQUqn4RbFmlL3ETL9aTrxNc+zmguo=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1008</Words>
  <Characters>5747</Characters>
  <Application>Microsoft Office Word</Application>
  <DocSecurity>0</DocSecurity>
  <Lines>47</Lines>
  <Paragraphs>13</Paragraphs>
  <ScaleCrop>false</ScaleCrop>
  <Company/>
  <LinksUpToDate>false</LinksUpToDate>
  <CharactersWithSpaces>6742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Qi Si</cp:lastModifiedBy>
  <cp:revision>4</cp:revision>
  <dcterms:created xsi:type="dcterms:W3CDTF">2022-01-04T17:20:00Z</dcterms:created>
  <dcterms:modified xsi:type="dcterms:W3CDTF">2023-10-24T18:18:00Z</dcterms:modified>
</cp:coreProperties>
</file>