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Summary of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Topic </w:t>
            </w:r>
          </w:p>
          <w:tbl>
            <w:tblPr>
              <w:tblStyle w:val="Table2"/>
              <w:tblW w:w="90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070"/>
              <w:tblGridChange w:id="0">
                <w:tblGrid>
                  <w:gridCol w:w="90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Somebody</w:t>
            </w:r>
          </w:p>
        </w:tc>
      </w:tr>
      <w:tr>
        <w:trPr>
          <w:cantSplit w:val="0"/>
          <w:trHeight w:val="3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Wanted</w:t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6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But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So</w:t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69.75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32"/>
                <w:szCs w:val="32"/>
                <w:rtl w:val="0"/>
              </w:rPr>
              <w:t xml:space="preserve">Then</w:t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OfsahHs/p09uGQD6Kt7GBqrOSQ==">AMUW2mWiN4XjkXTA/AeeHRYmP32ps+Hc2n1a3FSg4t8myFsU5KqVy7q4gSqONluaCi35cRf9ggAGrCp8dhIJXS4X8xyhVskabPsjDeLdXXXXYUp+81zJt+0=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